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4E62" w14:textId="09216470" w:rsidR="001C1AB7" w:rsidRPr="00666560" w:rsidRDefault="001C1AB7" w:rsidP="001C1AB7">
      <w:pPr>
        <w:pStyle w:val="Titolo"/>
        <w:jc w:val="center"/>
      </w:pPr>
      <w:r w:rsidRPr="00666560">
        <w:t>Article title</w:t>
      </w:r>
      <w:r w:rsidR="002A37C6" w:rsidRPr="00666560">
        <w:t xml:space="preserve"> (max 20 words)</w:t>
      </w:r>
    </w:p>
    <w:p w14:paraId="6652504B" w14:textId="77777777" w:rsidR="001C1AB7" w:rsidRPr="00666560" w:rsidRDefault="001C1AB7" w:rsidP="001C1AB7">
      <w:pPr>
        <w:pStyle w:val="Titolo"/>
      </w:pPr>
    </w:p>
    <w:p w14:paraId="2ACBFCBE" w14:textId="63DB3344" w:rsidR="001C1AB7" w:rsidRPr="00666560" w:rsidRDefault="001C1AB7" w:rsidP="001C1AB7">
      <w:pPr>
        <w:pStyle w:val="Titolo2"/>
      </w:pPr>
      <w:r w:rsidRPr="00666560">
        <w:t>Abstract</w:t>
      </w:r>
    </w:p>
    <w:p w14:paraId="6EABBFB1" w14:textId="25D24479" w:rsidR="001C1AB7" w:rsidRPr="00666560" w:rsidRDefault="001C1AB7" w:rsidP="001C1AB7">
      <w:pPr>
        <w:pStyle w:val="Corpotesto"/>
        <w:spacing w:before="19" w:line="259" w:lineRule="auto"/>
        <w:ind w:left="147" w:right="2748"/>
        <w:jc w:val="both"/>
        <w:rPr>
          <w:sz w:val="20"/>
          <w:szCs w:val="20"/>
        </w:rPr>
      </w:pPr>
      <w:r w:rsidRPr="00666560">
        <w:rPr>
          <w:sz w:val="20"/>
          <w:szCs w:val="20"/>
        </w:rPr>
        <w:t>Sample text inserted for illustration. Replace with abstract text. Your abstract should give readers a brief summary of your article. It should concisely describe the contents of your article and include key terms. It should be informative, accessible</w:t>
      </w:r>
      <w:r w:rsidR="009E2ECC">
        <w:rPr>
          <w:sz w:val="20"/>
          <w:szCs w:val="20"/>
        </w:rPr>
        <w:t>, indicate the article’s general scope, and</w:t>
      </w:r>
      <w:r w:rsidRPr="00666560">
        <w:rPr>
          <w:sz w:val="20"/>
          <w:szCs w:val="20"/>
        </w:rPr>
        <w:t xml:space="preserve"> state the main results obtained and conclusions drawn. The abstract should be complete in itself; it should not contain undefined abbreviations</w:t>
      </w:r>
      <w:r w:rsidR="009E2ECC">
        <w:rPr>
          <w:sz w:val="20"/>
          <w:szCs w:val="20"/>
        </w:rPr>
        <w:t>,</w:t>
      </w:r>
      <w:r w:rsidRPr="00666560">
        <w:rPr>
          <w:sz w:val="20"/>
          <w:szCs w:val="20"/>
        </w:rPr>
        <w:t xml:space="preserve"> and no table numbers, figure numbers, references</w:t>
      </w:r>
      <w:r w:rsidR="009E2ECC">
        <w:rPr>
          <w:sz w:val="20"/>
          <w:szCs w:val="20"/>
        </w:rPr>
        <w:t>,</w:t>
      </w:r>
      <w:r w:rsidRPr="00666560">
        <w:rPr>
          <w:sz w:val="20"/>
          <w:szCs w:val="20"/>
        </w:rPr>
        <w:t xml:space="preserve"> or equations should be referred to. It should be suitable for direct inclusion in abstracting services and should </w:t>
      </w:r>
      <w:r w:rsidR="00666560" w:rsidRPr="00666560">
        <w:rPr>
          <w:sz w:val="20"/>
          <w:szCs w:val="20"/>
        </w:rPr>
        <w:t xml:space="preserve">not exceed </w:t>
      </w:r>
      <w:r w:rsidR="00E825AE">
        <w:rPr>
          <w:sz w:val="20"/>
          <w:szCs w:val="20"/>
        </w:rPr>
        <w:t>1.500</w:t>
      </w:r>
      <w:r w:rsidR="00666560" w:rsidRPr="00666560">
        <w:rPr>
          <w:sz w:val="20"/>
          <w:szCs w:val="20"/>
        </w:rPr>
        <w:t xml:space="preserve"> characters spaces included</w:t>
      </w:r>
      <w:r w:rsidRPr="00666560">
        <w:rPr>
          <w:sz w:val="20"/>
          <w:szCs w:val="20"/>
        </w:rPr>
        <w:t>.</w:t>
      </w:r>
    </w:p>
    <w:p w14:paraId="3A9F0667" w14:textId="77777777" w:rsidR="001C1AB7" w:rsidRPr="00666560" w:rsidRDefault="001C1AB7" w:rsidP="001C1AB7">
      <w:pPr>
        <w:pStyle w:val="Corpotesto"/>
        <w:spacing w:before="5"/>
        <w:rPr>
          <w:sz w:val="20"/>
          <w:szCs w:val="20"/>
        </w:rPr>
      </w:pPr>
    </w:p>
    <w:p w14:paraId="01C57B02" w14:textId="3CC9FBB8" w:rsidR="001C1AB7" w:rsidRPr="00666560" w:rsidRDefault="001C1AB7" w:rsidP="001C1AB7">
      <w:pPr>
        <w:ind w:left="147"/>
        <w:rPr>
          <w:sz w:val="20"/>
          <w:szCs w:val="20"/>
        </w:rPr>
      </w:pPr>
      <w:r w:rsidRPr="00666560">
        <w:rPr>
          <w:b/>
          <w:sz w:val="20"/>
          <w:szCs w:val="20"/>
        </w:rPr>
        <w:t>Keywords</w:t>
      </w:r>
      <w:r w:rsidRPr="00666560">
        <w:rPr>
          <w:sz w:val="20"/>
          <w:szCs w:val="20"/>
        </w:rPr>
        <w:t xml:space="preserve">: </w:t>
      </w:r>
      <w:r w:rsidR="00666560" w:rsidRPr="00666560">
        <w:rPr>
          <w:sz w:val="20"/>
          <w:szCs w:val="20"/>
        </w:rPr>
        <w:t>Keyword1, Keyword2, Keyword3, Keyword4, Keyword5 (Max 5 Keywords)</w:t>
      </w:r>
    </w:p>
    <w:p w14:paraId="100CAA2F" w14:textId="77777777" w:rsidR="001C1AB7" w:rsidRPr="00666560" w:rsidRDefault="001C1AB7" w:rsidP="001C1AB7">
      <w:pPr>
        <w:pStyle w:val="Corpotesto"/>
        <w:spacing w:before="6"/>
        <w:rPr>
          <w:sz w:val="20"/>
          <w:szCs w:val="20"/>
        </w:rPr>
      </w:pPr>
    </w:p>
    <w:p w14:paraId="54DD03A9" w14:textId="4D01C09C" w:rsidR="001C1AB7" w:rsidRPr="00666560" w:rsidRDefault="001C1AB7" w:rsidP="001C1AB7">
      <w:pPr>
        <w:pStyle w:val="Titolo1"/>
        <w:numPr>
          <w:ilvl w:val="0"/>
          <w:numId w:val="5"/>
        </w:numPr>
        <w:tabs>
          <w:tab w:val="left" w:pos="368"/>
        </w:tabs>
        <w:spacing w:before="101"/>
        <w:ind w:hanging="221"/>
        <w:rPr>
          <w:sz w:val="24"/>
          <w:szCs w:val="24"/>
        </w:rPr>
      </w:pPr>
      <w:r w:rsidRPr="00666560">
        <w:rPr>
          <w:sz w:val="24"/>
          <w:szCs w:val="24"/>
        </w:rPr>
        <w:t>Section</w:t>
      </w:r>
      <w:r w:rsidRPr="00666560">
        <w:rPr>
          <w:spacing w:val="-2"/>
          <w:sz w:val="24"/>
          <w:szCs w:val="24"/>
        </w:rPr>
        <w:t xml:space="preserve"> </w:t>
      </w:r>
      <w:r w:rsidRPr="00666560">
        <w:rPr>
          <w:sz w:val="24"/>
          <w:szCs w:val="24"/>
        </w:rPr>
        <w:t>heading “</w:t>
      </w:r>
      <w:r w:rsidR="002A37C6" w:rsidRPr="00666560">
        <w:rPr>
          <w:sz w:val="24"/>
          <w:szCs w:val="24"/>
        </w:rPr>
        <w:t>general purpose</w:t>
      </w:r>
      <w:r w:rsidRPr="00666560">
        <w:rPr>
          <w:sz w:val="24"/>
          <w:szCs w:val="24"/>
        </w:rPr>
        <w:t>”</w:t>
      </w:r>
    </w:p>
    <w:p w14:paraId="5B7DB1A3" w14:textId="32F9124F" w:rsidR="002A37C6" w:rsidRPr="00666560" w:rsidRDefault="002A37C6" w:rsidP="002A37C6">
      <w:pPr>
        <w:pStyle w:val="Corpotesto"/>
        <w:spacing w:before="138" w:line="256" w:lineRule="auto"/>
        <w:ind w:left="147" w:right="138" w:firstLine="227"/>
        <w:jc w:val="both"/>
        <w:rPr>
          <w:sz w:val="20"/>
          <w:szCs w:val="20"/>
        </w:rPr>
      </w:pPr>
      <w:r w:rsidRPr="00666560">
        <w:rPr>
          <w:sz w:val="20"/>
          <w:szCs w:val="20"/>
          <w:lang w:val="it-IT"/>
        </w:rPr>
        <w:t xml:space="preserve">TEMA </w:t>
      </w:r>
      <w:proofErr w:type="spellStart"/>
      <w:r w:rsidRPr="00666560">
        <w:rPr>
          <w:sz w:val="20"/>
          <w:szCs w:val="20"/>
          <w:lang w:val="it-IT"/>
        </w:rPr>
        <w:t>is</w:t>
      </w:r>
      <w:proofErr w:type="spellEnd"/>
      <w:r w:rsidRPr="00666560">
        <w:rPr>
          <w:sz w:val="20"/>
          <w:szCs w:val="20"/>
          <w:lang w:val="it-IT"/>
        </w:rPr>
        <w:t xml:space="preserve"> the </w:t>
      </w:r>
      <w:proofErr w:type="spellStart"/>
      <w:r w:rsidRPr="00666560">
        <w:rPr>
          <w:sz w:val="20"/>
          <w:szCs w:val="20"/>
          <w:lang w:val="it-IT"/>
        </w:rPr>
        <w:t>scientific</w:t>
      </w:r>
      <w:proofErr w:type="spellEnd"/>
      <w:r w:rsidRPr="00666560">
        <w:rPr>
          <w:sz w:val="20"/>
          <w:szCs w:val="20"/>
          <w:lang w:val="it-IT"/>
        </w:rPr>
        <w:t xml:space="preserve"> journal of the </w:t>
      </w:r>
      <w:proofErr w:type="spellStart"/>
      <w:r w:rsidRPr="00666560">
        <w:rPr>
          <w:sz w:val="20"/>
          <w:szCs w:val="20"/>
          <w:lang w:val="it-IT"/>
        </w:rPr>
        <w:t>Italian</w:t>
      </w:r>
      <w:proofErr w:type="spellEnd"/>
      <w:r w:rsidRPr="00666560">
        <w:rPr>
          <w:sz w:val="20"/>
          <w:szCs w:val="20"/>
          <w:lang w:val="it-IT"/>
        </w:rPr>
        <w:t xml:space="preserve"> Association </w:t>
      </w:r>
      <w:proofErr w:type="spellStart"/>
      <w:r w:rsidRPr="00666560">
        <w:rPr>
          <w:sz w:val="20"/>
          <w:szCs w:val="20"/>
          <w:lang w:val="it-IT"/>
        </w:rPr>
        <w:t>Ar.Tec</w:t>
      </w:r>
      <w:proofErr w:type="spellEnd"/>
      <w:r w:rsidRPr="00666560">
        <w:rPr>
          <w:sz w:val="20"/>
          <w:szCs w:val="20"/>
          <w:lang w:val="it-IT"/>
        </w:rPr>
        <w:t xml:space="preserve">. (Associazione scientifica per la promozione dei rapporti tra architettura e tecniche dell’edilizia). </w:t>
      </w:r>
      <w:r w:rsidRPr="00666560">
        <w:rPr>
          <w:sz w:val="20"/>
          <w:szCs w:val="20"/>
        </w:rPr>
        <w:t xml:space="preserve">TEMA promotes studies and </w:t>
      </w:r>
      <w:proofErr w:type="gramStart"/>
      <w:r w:rsidRPr="00666560">
        <w:rPr>
          <w:sz w:val="20"/>
          <w:szCs w:val="20"/>
        </w:rPr>
        <w:t>researches</w:t>
      </w:r>
      <w:proofErr w:type="gramEnd"/>
      <w:r w:rsidRPr="00666560">
        <w:rPr>
          <w:sz w:val="20"/>
          <w:szCs w:val="20"/>
        </w:rPr>
        <w:t xml:space="preserve"> on building construction history, methods and technologies, addressed to the innovation and preservation of buildings.</w:t>
      </w:r>
    </w:p>
    <w:p w14:paraId="5D166CF8" w14:textId="046B7604" w:rsidR="002A37C6" w:rsidRPr="00666560" w:rsidRDefault="002A37C6" w:rsidP="002A37C6">
      <w:pPr>
        <w:pStyle w:val="Corpotesto"/>
        <w:spacing w:before="138" w:line="256" w:lineRule="auto"/>
        <w:ind w:left="147" w:right="138" w:firstLine="227"/>
        <w:jc w:val="both"/>
        <w:rPr>
          <w:sz w:val="20"/>
          <w:szCs w:val="20"/>
        </w:rPr>
      </w:pPr>
      <w:r w:rsidRPr="00666560">
        <w:rPr>
          <w:sz w:val="20"/>
          <w:szCs w:val="20"/>
        </w:rPr>
        <w:t>TEMA comprises three peer-reviewed sections: Construction history and preservation, Construction and building performance, Building design</w:t>
      </w:r>
      <w:r w:rsidR="009E2ECC">
        <w:rPr>
          <w:sz w:val="20"/>
          <w:szCs w:val="20"/>
        </w:rPr>
        <w:t>,</w:t>
      </w:r>
      <w:r w:rsidRPr="00666560">
        <w:rPr>
          <w:sz w:val="20"/>
          <w:szCs w:val="20"/>
        </w:rPr>
        <w:t xml:space="preserve"> and techniques. T</w:t>
      </w:r>
      <w:r w:rsidR="002943FA">
        <w:rPr>
          <w:sz w:val="20"/>
          <w:szCs w:val="20"/>
        </w:rPr>
        <w:t>E</w:t>
      </w:r>
      <w:r w:rsidRPr="00666560">
        <w:rPr>
          <w:sz w:val="20"/>
          <w:szCs w:val="20"/>
        </w:rPr>
        <w:t>MA a</w:t>
      </w:r>
      <w:r w:rsidR="009E2ECC">
        <w:rPr>
          <w:sz w:val="20"/>
          <w:szCs w:val="20"/>
        </w:rPr>
        <w:t>lso accepts</w:t>
      </w:r>
      <w:r w:rsidRPr="00666560">
        <w:rPr>
          <w:sz w:val="20"/>
          <w:szCs w:val="20"/>
        </w:rPr>
        <w:t xml:space="preserve"> technical notes and book reviews.</w:t>
      </w:r>
    </w:p>
    <w:p w14:paraId="3DE26042" w14:textId="12474A0A" w:rsidR="001C1AB7" w:rsidRPr="00666560" w:rsidRDefault="001C1AB7" w:rsidP="001C1AB7">
      <w:pPr>
        <w:pStyle w:val="Corpotesto"/>
        <w:spacing w:before="138" w:line="256" w:lineRule="auto"/>
        <w:ind w:left="147" w:right="138" w:firstLine="227"/>
        <w:jc w:val="both"/>
        <w:rPr>
          <w:sz w:val="20"/>
          <w:szCs w:val="20"/>
        </w:rPr>
      </w:pPr>
      <w:r w:rsidRPr="00666560">
        <w:rPr>
          <w:sz w:val="20"/>
          <w:szCs w:val="20"/>
        </w:rPr>
        <w:t>Sample</w:t>
      </w:r>
      <w:r w:rsidRPr="00666560">
        <w:rPr>
          <w:spacing w:val="-4"/>
          <w:sz w:val="20"/>
          <w:szCs w:val="20"/>
        </w:rPr>
        <w:t xml:space="preserve"> </w:t>
      </w:r>
      <w:r w:rsidRPr="00666560">
        <w:rPr>
          <w:sz w:val="20"/>
          <w:szCs w:val="20"/>
        </w:rPr>
        <w:t>text</w:t>
      </w:r>
      <w:r w:rsidRPr="00666560">
        <w:rPr>
          <w:spacing w:val="-4"/>
          <w:sz w:val="20"/>
          <w:szCs w:val="20"/>
        </w:rPr>
        <w:t xml:space="preserve"> </w:t>
      </w:r>
      <w:r w:rsidRPr="00666560">
        <w:rPr>
          <w:sz w:val="20"/>
          <w:szCs w:val="20"/>
        </w:rPr>
        <w:t>inserted</w:t>
      </w:r>
      <w:r w:rsidRPr="00666560">
        <w:rPr>
          <w:spacing w:val="-3"/>
          <w:sz w:val="20"/>
          <w:szCs w:val="20"/>
        </w:rPr>
        <w:t xml:space="preserve"> </w:t>
      </w:r>
      <w:r w:rsidRPr="00666560">
        <w:rPr>
          <w:sz w:val="20"/>
          <w:szCs w:val="20"/>
        </w:rPr>
        <w:t>for</w:t>
      </w:r>
      <w:r w:rsidRPr="00666560">
        <w:rPr>
          <w:spacing w:val="-4"/>
          <w:sz w:val="20"/>
          <w:szCs w:val="20"/>
        </w:rPr>
        <w:t xml:space="preserve"> </w:t>
      </w:r>
      <w:r w:rsidRPr="00666560">
        <w:rPr>
          <w:sz w:val="20"/>
          <w:szCs w:val="20"/>
        </w:rPr>
        <w:t>illustration.</w:t>
      </w:r>
      <w:r w:rsidRPr="00666560">
        <w:rPr>
          <w:spacing w:val="-3"/>
          <w:sz w:val="20"/>
          <w:szCs w:val="20"/>
        </w:rPr>
        <w:t xml:space="preserve"> </w:t>
      </w:r>
      <w:r w:rsidRPr="00666560">
        <w:rPr>
          <w:sz w:val="20"/>
          <w:szCs w:val="20"/>
        </w:rPr>
        <w:t>Replace</w:t>
      </w:r>
      <w:r w:rsidRPr="00666560">
        <w:rPr>
          <w:spacing w:val="-4"/>
          <w:sz w:val="20"/>
          <w:szCs w:val="20"/>
        </w:rPr>
        <w:t xml:space="preserve"> </w:t>
      </w:r>
      <w:r w:rsidRPr="00666560">
        <w:rPr>
          <w:sz w:val="20"/>
          <w:szCs w:val="20"/>
        </w:rPr>
        <w:t>with</w:t>
      </w:r>
      <w:r w:rsidRPr="00666560">
        <w:rPr>
          <w:spacing w:val="-3"/>
          <w:sz w:val="20"/>
          <w:szCs w:val="20"/>
        </w:rPr>
        <w:t xml:space="preserve"> </w:t>
      </w:r>
      <w:r w:rsidRPr="00666560">
        <w:rPr>
          <w:sz w:val="20"/>
          <w:szCs w:val="20"/>
        </w:rPr>
        <w:t>article</w:t>
      </w:r>
      <w:r w:rsidRPr="00666560">
        <w:rPr>
          <w:spacing w:val="-4"/>
          <w:sz w:val="20"/>
          <w:szCs w:val="20"/>
        </w:rPr>
        <w:t xml:space="preserve"> </w:t>
      </w:r>
      <w:r w:rsidRPr="00666560">
        <w:rPr>
          <w:sz w:val="20"/>
          <w:szCs w:val="20"/>
        </w:rPr>
        <w:t>text,</w:t>
      </w:r>
      <w:r w:rsidRPr="00666560">
        <w:rPr>
          <w:spacing w:val="-3"/>
          <w:sz w:val="20"/>
          <w:szCs w:val="20"/>
        </w:rPr>
        <w:t xml:space="preserve"> </w:t>
      </w:r>
      <w:r w:rsidRPr="00666560">
        <w:rPr>
          <w:sz w:val="20"/>
          <w:szCs w:val="20"/>
        </w:rPr>
        <w:t>including</w:t>
      </w:r>
      <w:r w:rsidRPr="00666560">
        <w:rPr>
          <w:spacing w:val="-4"/>
          <w:sz w:val="20"/>
          <w:szCs w:val="20"/>
        </w:rPr>
        <w:t xml:space="preserve"> </w:t>
      </w:r>
      <w:r w:rsidRPr="00666560">
        <w:rPr>
          <w:sz w:val="20"/>
          <w:szCs w:val="20"/>
        </w:rPr>
        <w:t>headings</w:t>
      </w:r>
      <w:r w:rsidRPr="00666560">
        <w:rPr>
          <w:spacing w:val="-4"/>
          <w:sz w:val="20"/>
          <w:szCs w:val="20"/>
        </w:rPr>
        <w:t xml:space="preserve"> </w:t>
      </w:r>
      <w:r w:rsidRPr="00666560">
        <w:rPr>
          <w:sz w:val="20"/>
          <w:szCs w:val="20"/>
        </w:rPr>
        <w:t>where</w:t>
      </w:r>
      <w:r w:rsidRPr="00666560">
        <w:rPr>
          <w:spacing w:val="-3"/>
          <w:sz w:val="20"/>
          <w:szCs w:val="20"/>
        </w:rPr>
        <w:t xml:space="preserve"> </w:t>
      </w:r>
      <w:r w:rsidRPr="00666560">
        <w:rPr>
          <w:sz w:val="20"/>
          <w:szCs w:val="20"/>
        </w:rPr>
        <w:t>appropriate.</w:t>
      </w:r>
      <w:r w:rsidRPr="00666560">
        <w:rPr>
          <w:spacing w:val="-4"/>
          <w:sz w:val="20"/>
          <w:szCs w:val="20"/>
        </w:rPr>
        <w:t xml:space="preserve"> </w:t>
      </w:r>
      <w:r w:rsidRPr="00666560">
        <w:rPr>
          <w:sz w:val="20"/>
          <w:szCs w:val="20"/>
        </w:rPr>
        <w:t>Figures</w:t>
      </w:r>
      <w:r w:rsidRPr="00666560">
        <w:rPr>
          <w:spacing w:val="-3"/>
          <w:sz w:val="20"/>
          <w:szCs w:val="20"/>
        </w:rPr>
        <w:t xml:space="preserve"> </w:t>
      </w:r>
      <w:r w:rsidRPr="00666560">
        <w:rPr>
          <w:sz w:val="20"/>
          <w:szCs w:val="20"/>
        </w:rPr>
        <w:t>and</w:t>
      </w:r>
      <w:r w:rsidRPr="00666560">
        <w:rPr>
          <w:spacing w:val="-4"/>
          <w:sz w:val="20"/>
          <w:szCs w:val="20"/>
        </w:rPr>
        <w:t xml:space="preserve"> </w:t>
      </w:r>
      <w:r w:rsidRPr="00666560">
        <w:rPr>
          <w:sz w:val="20"/>
          <w:szCs w:val="20"/>
        </w:rPr>
        <w:t>tables</w:t>
      </w:r>
      <w:r w:rsidRPr="00666560">
        <w:rPr>
          <w:spacing w:val="-3"/>
          <w:sz w:val="20"/>
          <w:szCs w:val="20"/>
        </w:rPr>
        <w:t xml:space="preserve"> </w:t>
      </w:r>
      <w:r w:rsidRPr="00666560">
        <w:rPr>
          <w:sz w:val="20"/>
          <w:szCs w:val="20"/>
        </w:rPr>
        <w:t xml:space="preserve">can be single- or double-column width as appropriate. </w:t>
      </w:r>
      <w:r w:rsidR="009E2ECC">
        <w:rPr>
          <w:sz w:val="20"/>
          <w:szCs w:val="20"/>
        </w:rPr>
        <w:t>They will be placed at the top or bottom of columns after they are first cited in the text during the production process</w:t>
      </w:r>
      <w:r w:rsidRPr="00666560">
        <w:rPr>
          <w:sz w:val="20"/>
          <w:szCs w:val="20"/>
        </w:rPr>
        <w:t>.</w:t>
      </w:r>
    </w:p>
    <w:p w14:paraId="2FD89C9C" w14:textId="77777777" w:rsidR="001C1AB7" w:rsidRPr="00666560" w:rsidRDefault="001C1AB7" w:rsidP="001C1AB7">
      <w:pPr>
        <w:pStyle w:val="Corpotesto"/>
        <w:spacing w:before="2"/>
        <w:rPr>
          <w:sz w:val="18"/>
        </w:rPr>
      </w:pPr>
    </w:p>
    <w:p w14:paraId="23FCCBB0" w14:textId="1B6E5356" w:rsidR="001C1AB7" w:rsidRPr="00666560" w:rsidRDefault="001C1AB7" w:rsidP="001C1AB7">
      <w:pPr>
        <w:pStyle w:val="Paragrafoelenco"/>
        <w:numPr>
          <w:ilvl w:val="1"/>
          <w:numId w:val="5"/>
        </w:numPr>
        <w:tabs>
          <w:tab w:val="left" w:pos="476"/>
        </w:tabs>
        <w:rPr>
          <w:i/>
        </w:rPr>
      </w:pPr>
      <w:r w:rsidRPr="00666560">
        <w:rPr>
          <w:i/>
        </w:rPr>
        <w:t>Subsection</w:t>
      </w:r>
      <w:r w:rsidRPr="00666560">
        <w:rPr>
          <w:i/>
          <w:spacing w:val="-2"/>
        </w:rPr>
        <w:t xml:space="preserve"> </w:t>
      </w:r>
      <w:r w:rsidRPr="00666560">
        <w:rPr>
          <w:i/>
        </w:rPr>
        <w:t>heading “Submission Preparation Checklist”</w:t>
      </w:r>
    </w:p>
    <w:p w14:paraId="7FA447AA" w14:textId="4C7F660F" w:rsidR="001C1AB7" w:rsidRPr="00666560" w:rsidRDefault="001C1AB7" w:rsidP="001C1AB7">
      <w:pPr>
        <w:pStyle w:val="Corpotesto"/>
        <w:spacing w:before="139" w:line="256" w:lineRule="auto"/>
        <w:ind w:left="147" w:right="139" w:firstLine="227"/>
        <w:jc w:val="both"/>
        <w:rPr>
          <w:sz w:val="20"/>
          <w:szCs w:val="20"/>
        </w:rPr>
      </w:pPr>
      <w:r w:rsidRPr="00666560">
        <w:rPr>
          <w:sz w:val="20"/>
          <w:szCs w:val="20"/>
        </w:rPr>
        <w:t xml:space="preserve">As part of the submission process, authors </w:t>
      </w:r>
      <w:r w:rsidR="009E2ECC">
        <w:rPr>
          <w:sz w:val="20"/>
          <w:szCs w:val="20"/>
        </w:rPr>
        <w:t>must</w:t>
      </w:r>
      <w:r w:rsidRPr="00666560">
        <w:rPr>
          <w:sz w:val="20"/>
          <w:szCs w:val="20"/>
        </w:rPr>
        <w:t xml:space="preserve"> check off their submission’s compliance with all of the following </w:t>
      </w:r>
      <w:proofErr w:type="gramStart"/>
      <w:r w:rsidRPr="00666560">
        <w:rPr>
          <w:sz w:val="20"/>
          <w:szCs w:val="20"/>
        </w:rPr>
        <w:t>items;</w:t>
      </w:r>
      <w:proofErr w:type="gramEnd"/>
      <w:r w:rsidRPr="00666560">
        <w:rPr>
          <w:sz w:val="20"/>
          <w:szCs w:val="20"/>
        </w:rPr>
        <w:t xml:space="preserve"> submissions may be returned to authors that do not adhere to these guidelines.</w:t>
      </w:r>
    </w:p>
    <w:p w14:paraId="5C5E3154" w14:textId="7333F1E0"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The submission has not been previously published, nor it is under consideration by any other journal/publisher (or an explanation has been provided in Comments to the Editor).</w:t>
      </w:r>
    </w:p>
    <w:p w14:paraId="24974500" w14:textId="2AD3154A"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Authors must hold all rights to the original work submitted, without any restrictions.</w:t>
      </w:r>
    </w:p>
    <w:p w14:paraId="5A3ED08A" w14:textId="7EE4758C"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Where available, URLs for the references must be provided.</w:t>
      </w:r>
    </w:p>
    <w:p w14:paraId="36D3192C" w14:textId="46B9E588"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 xml:space="preserve">The text is spaced with 1.5 line spacing; uses a </w:t>
      </w:r>
      <w:r w:rsidR="009E2ECC">
        <w:rPr>
          <w:sz w:val="20"/>
          <w:szCs w:val="20"/>
        </w:rPr>
        <w:t>10</w:t>
      </w:r>
      <w:r w:rsidRPr="00666560">
        <w:rPr>
          <w:sz w:val="20"/>
          <w:szCs w:val="20"/>
        </w:rPr>
        <w:t>-point font; employs italics, rather than underlining (except with URL addresses); and all illustrations, figures, and tables are placed within the text at the appropriate points, rather than at the end.</w:t>
      </w:r>
    </w:p>
    <w:p w14:paraId="5B797B0F" w14:textId="50DBB38A"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 xml:space="preserve">The text adheres to the stylistic and bibliographic requirements outlined in this Author Guidelines, which </w:t>
      </w:r>
      <w:r w:rsidR="009E2ECC">
        <w:rPr>
          <w:sz w:val="20"/>
          <w:szCs w:val="20"/>
        </w:rPr>
        <w:t>can be</w:t>
      </w:r>
      <w:r w:rsidRPr="00666560">
        <w:rPr>
          <w:sz w:val="20"/>
          <w:szCs w:val="20"/>
        </w:rPr>
        <w:t xml:space="preserve"> found in About the Journal.</w:t>
      </w:r>
    </w:p>
    <w:p w14:paraId="7DB48522" w14:textId="51E78FB7"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If submitting to a peer-reviewed section of the journal, the instructions in Ensuring a Blind Review have been followed.</w:t>
      </w:r>
    </w:p>
    <w:p w14:paraId="1BBE6C61" w14:textId="55D3C268" w:rsidR="001C1AB7" w:rsidRPr="00666560" w:rsidRDefault="001C1AB7" w:rsidP="001C1AB7">
      <w:pPr>
        <w:pStyle w:val="Paragrafoelenco"/>
        <w:numPr>
          <w:ilvl w:val="2"/>
          <w:numId w:val="5"/>
        </w:numPr>
        <w:tabs>
          <w:tab w:val="left" w:pos="643"/>
        </w:tabs>
        <w:spacing w:before="194" w:line="259" w:lineRule="auto"/>
        <w:ind w:right="308" w:firstLine="0"/>
        <w:jc w:val="both"/>
        <w:rPr>
          <w:sz w:val="20"/>
          <w:szCs w:val="20"/>
        </w:rPr>
      </w:pPr>
      <w:r w:rsidRPr="00666560">
        <w:rPr>
          <w:i/>
          <w:sz w:val="20"/>
          <w:szCs w:val="20"/>
        </w:rPr>
        <w:t>Subsubsection heading</w:t>
      </w:r>
      <w:r w:rsidR="002A37C6" w:rsidRPr="00666560">
        <w:rPr>
          <w:i/>
          <w:sz w:val="20"/>
          <w:szCs w:val="20"/>
        </w:rPr>
        <w:t xml:space="preserve"> “Author’s guideline”</w:t>
      </w:r>
      <w:r w:rsidRPr="00666560">
        <w:rPr>
          <w:i/>
          <w:sz w:val="20"/>
          <w:szCs w:val="20"/>
        </w:rPr>
        <w:t>.</w:t>
      </w:r>
    </w:p>
    <w:p w14:paraId="65C2FB2C" w14:textId="178386F5"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Submission to this journal proceeds totally online</w:t>
      </w:r>
      <w:r w:rsidR="009E2ECC">
        <w:rPr>
          <w:sz w:val="20"/>
          <w:szCs w:val="20"/>
        </w:rPr>
        <w:t>,</w:t>
      </w:r>
      <w:r w:rsidRPr="00666560">
        <w:rPr>
          <w:sz w:val="20"/>
          <w:szCs w:val="20"/>
        </w:rPr>
        <w:t xml:space="preserve"> and you will be guided stepwise through the creation and uploading of your files. The system automatically converts your files to a single PDF file, which is used in the peer-review process.</w:t>
      </w:r>
    </w:p>
    <w:p w14:paraId="735FC533" w14:textId="246CCBEF"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This journal operates a double</w:t>
      </w:r>
      <w:r w:rsidR="009E2ECC">
        <w:rPr>
          <w:sz w:val="20"/>
          <w:szCs w:val="20"/>
        </w:rPr>
        <w:t>-</w:t>
      </w:r>
      <w:r w:rsidRPr="00666560">
        <w:rPr>
          <w:sz w:val="20"/>
          <w:szCs w:val="20"/>
        </w:rPr>
        <w:t>blind peer</w:t>
      </w:r>
      <w:r w:rsidR="009E2ECC">
        <w:rPr>
          <w:sz w:val="20"/>
          <w:szCs w:val="20"/>
        </w:rPr>
        <w:t>-</w:t>
      </w:r>
      <w:r w:rsidRPr="00666560">
        <w:rPr>
          <w:sz w:val="20"/>
          <w:szCs w:val="20"/>
        </w:rPr>
        <w:t xml:space="preserve">review process. </w:t>
      </w:r>
      <w:r w:rsidR="009E2ECC">
        <w:rPr>
          <w:sz w:val="20"/>
          <w:szCs w:val="20"/>
        </w:rPr>
        <w:t>The Editor will initially assess all contributions</w:t>
      </w:r>
      <w:r w:rsidRPr="00666560">
        <w:rPr>
          <w:sz w:val="20"/>
          <w:szCs w:val="20"/>
        </w:rPr>
        <w:t xml:space="preserve"> for suitability for the journal. Paper deemed suitable are t</w:t>
      </w:r>
      <w:r w:rsidR="009E2ECC">
        <w:rPr>
          <w:sz w:val="20"/>
          <w:szCs w:val="20"/>
        </w:rPr>
        <w:t>ypically sent to a minimum of two independent expert reviewers to assess the paper’s scientific quality</w:t>
      </w:r>
      <w:r w:rsidRPr="00666560">
        <w:rPr>
          <w:sz w:val="20"/>
          <w:szCs w:val="20"/>
        </w:rPr>
        <w:t xml:space="preserve">. The Editor is responsible for the final decision regarding </w:t>
      </w:r>
      <w:r w:rsidR="009E2ECC">
        <w:rPr>
          <w:sz w:val="20"/>
          <w:szCs w:val="20"/>
        </w:rPr>
        <w:t xml:space="preserve">the </w:t>
      </w:r>
      <w:r w:rsidRPr="00666560">
        <w:rPr>
          <w:sz w:val="20"/>
          <w:szCs w:val="20"/>
        </w:rPr>
        <w:t xml:space="preserve">acceptance or </w:t>
      </w:r>
      <w:r w:rsidRPr="00666560">
        <w:rPr>
          <w:sz w:val="20"/>
          <w:szCs w:val="20"/>
        </w:rPr>
        <w:lastRenderedPageBreak/>
        <w:t>rejection of the article.</w:t>
      </w:r>
    </w:p>
    <w:p w14:paraId="29F8B031" w14:textId="5BB17C7A" w:rsidR="009420DA" w:rsidRPr="00666560" w:rsidRDefault="009420DA" w:rsidP="002A37C6">
      <w:pPr>
        <w:pStyle w:val="Corpotesto"/>
        <w:spacing w:before="138" w:line="256" w:lineRule="auto"/>
        <w:ind w:left="147" w:right="138" w:firstLine="227"/>
        <w:jc w:val="both"/>
        <w:rPr>
          <w:sz w:val="20"/>
          <w:szCs w:val="20"/>
        </w:rPr>
      </w:pPr>
      <w:r w:rsidRPr="00666560">
        <w:rPr>
          <w:sz w:val="20"/>
          <w:szCs w:val="20"/>
        </w:rPr>
        <w:t>You will be guided stepwise through the creation and uploading of the various files. All correspondence, including notification of the Editor’s decision and requests for revision, take</w:t>
      </w:r>
      <w:r w:rsidR="009E2ECC">
        <w:rPr>
          <w:sz w:val="20"/>
          <w:szCs w:val="20"/>
        </w:rPr>
        <w:t>s</w:t>
      </w:r>
      <w:r w:rsidRPr="00666560">
        <w:rPr>
          <w:sz w:val="20"/>
          <w:szCs w:val="20"/>
        </w:rPr>
        <w:t xml:space="preserve"> place by e-mail. </w:t>
      </w:r>
      <w:r w:rsidR="009E2ECC">
        <w:rPr>
          <w:sz w:val="20"/>
          <w:szCs w:val="20"/>
        </w:rPr>
        <w:t>The A</w:t>
      </w:r>
      <w:r w:rsidRPr="00666560">
        <w:rPr>
          <w:sz w:val="20"/>
          <w:szCs w:val="20"/>
        </w:rPr>
        <w:t>uthor needs to submit the names and institutional e-mail addresses of some potential</w:t>
      </w:r>
      <w:r w:rsidR="002A37C6" w:rsidRPr="00666560">
        <w:rPr>
          <w:sz w:val="20"/>
          <w:szCs w:val="20"/>
        </w:rPr>
        <w:t xml:space="preserve"> </w:t>
      </w:r>
      <w:r w:rsidRPr="00666560">
        <w:rPr>
          <w:sz w:val="20"/>
          <w:szCs w:val="20"/>
        </w:rPr>
        <w:t xml:space="preserve">referees. Note that the Editor retains the sole right to decide </w:t>
      </w:r>
      <w:proofErr w:type="gramStart"/>
      <w:r w:rsidRPr="00666560">
        <w:rPr>
          <w:sz w:val="20"/>
          <w:szCs w:val="20"/>
        </w:rPr>
        <w:t>whether or not</w:t>
      </w:r>
      <w:proofErr w:type="gramEnd"/>
      <w:r w:rsidRPr="00666560">
        <w:rPr>
          <w:sz w:val="20"/>
          <w:szCs w:val="20"/>
        </w:rPr>
        <w:t xml:space="preserve"> the suggested reviewers will be involved.</w:t>
      </w:r>
    </w:p>
    <w:p w14:paraId="4B756A78" w14:textId="4E887D23"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 xml:space="preserve">Authors must respect the submission procedures in order to guarantee the proper anonymization of the content. All references to authors or research groups must be removed from the manuscript. A manuscript that does not meet the </w:t>
      </w:r>
      <w:r w:rsidR="009E2ECC">
        <w:rPr>
          <w:sz w:val="20"/>
          <w:szCs w:val="20"/>
        </w:rPr>
        <w:t>anonymization criter</w:t>
      </w:r>
      <w:r w:rsidRPr="00666560">
        <w:rPr>
          <w:sz w:val="20"/>
          <w:szCs w:val="20"/>
        </w:rPr>
        <w:t>ion cannot be formally accepted, regardless of the quality of its contents.</w:t>
      </w:r>
    </w:p>
    <w:p w14:paraId="3F0CCD5B" w14:textId="03B08B2A" w:rsidR="00DF1B1B" w:rsidRDefault="00DF1B1B" w:rsidP="009420DA">
      <w:pPr>
        <w:pStyle w:val="Corpotesto"/>
        <w:spacing w:before="138" w:line="256" w:lineRule="auto"/>
        <w:ind w:left="147" w:right="138" w:firstLine="227"/>
        <w:jc w:val="both"/>
        <w:rPr>
          <w:sz w:val="20"/>
          <w:szCs w:val="20"/>
        </w:rPr>
      </w:pPr>
      <w:r w:rsidRPr="00DF1B1B">
        <w:rPr>
          <w:b/>
          <w:bCs/>
          <w:sz w:val="20"/>
          <w:szCs w:val="20"/>
        </w:rPr>
        <w:t>Authors should be aware that submitted articles must be formatted as TEMA: Technology, Engineering, Materials and Architecture Template</w:t>
      </w:r>
      <w:r w:rsidRPr="00DF1B1B">
        <w:rPr>
          <w:sz w:val="20"/>
          <w:szCs w:val="20"/>
        </w:rPr>
        <w:t xml:space="preserve"> (</w:t>
      </w:r>
      <w:hyperlink r:id="rId8" w:history="1">
        <w:r w:rsidRPr="00DF1B1B">
          <w:rPr>
            <w:rStyle w:val="Collegamentoipertestuale"/>
            <w:sz w:val="20"/>
            <w:szCs w:val="20"/>
          </w:rPr>
          <w:t>Click here to download</w:t>
        </w:r>
      </w:hyperlink>
      <w:r w:rsidRPr="00DF1B1B">
        <w:rPr>
          <w:sz w:val="20"/>
          <w:szCs w:val="20"/>
        </w:rPr>
        <w:t>).</w:t>
      </w:r>
    </w:p>
    <w:p w14:paraId="3CF66EF6" w14:textId="36F42785" w:rsidR="00DF1B1B" w:rsidRDefault="00DF1B1B" w:rsidP="00DF1B1B">
      <w:pPr>
        <w:pStyle w:val="Corpotesto"/>
        <w:numPr>
          <w:ilvl w:val="0"/>
          <w:numId w:val="13"/>
        </w:numPr>
        <w:spacing w:before="138" w:line="256" w:lineRule="auto"/>
        <w:ind w:right="138"/>
        <w:jc w:val="both"/>
        <w:rPr>
          <w:sz w:val="20"/>
          <w:szCs w:val="20"/>
        </w:rPr>
      </w:pPr>
      <w:r w:rsidRPr="00DF1B1B">
        <w:rPr>
          <w:sz w:val="20"/>
          <w:szCs w:val="20"/>
        </w:rPr>
        <w:t>The article must b</w:t>
      </w:r>
      <w:r>
        <w:rPr>
          <w:sz w:val="20"/>
          <w:szCs w:val="20"/>
        </w:rPr>
        <w:t>e</w:t>
      </w:r>
      <w:r w:rsidRPr="00DF1B1B">
        <w:rPr>
          <w:sz w:val="20"/>
          <w:szCs w:val="20"/>
        </w:rPr>
        <w:t xml:space="preserve"> submitted in .docx (.</w:t>
      </w:r>
      <w:proofErr w:type="gramStart"/>
      <w:r w:rsidRPr="00DF1B1B">
        <w:rPr>
          <w:sz w:val="20"/>
          <w:szCs w:val="20"/>
        </w:rPr>
        <w:t>doc)  format</w:t>
      </w:r>
      <w:proofErr w:type="gramEnd"/>
      <w:r w:rsidRPr="00DF1B1B">
        <w:rPr>
          <w:sz w:val="20"/>
          <w:szCs w:val="20"/>
        </w:rPr>
        <w:t xml:space="preserve"> with figures, tables, and captions.</w:t>
      </w:r>
    </w:p>
    <w:p w14:paraId="4F9CE8F7" w14:textId="3F12C5A3" w:rsidR="00DF1B1B" w:rsidRDefault="00DF1B1B" w:rsidP="00DF1B1B">
      <w:pPr>
        <w:pStyle w:val="Corpotesto"/>
        <w:numPr>
          <w:ilvl w:val="0"/>
          <w:numId w:val="13"/>
        </w:numPr>
        <w:spacing w:before="138" w:line="256" w:lineRule="auto"/>
        <w:ind w:right="138"/>
        <w:jc w:val="both"/>
        <w:rPr>
          <w:sz w:val="20"/>
          <w:szCs w:val="20"/>
        </w:rPr>
      </w:pPr>
      <w:r>
        <w:rPr>
          <w:sz w:val="20"/>
          <w:szCs w:val="20"/>
        </w:rPr>
        <w:t>The Author(s) Agreement (</w:t>
      </w:r>
      <w:hyperlink r:id="rId9" w:history="1">
        <w:r w:rsidRPr="0042765B">
          <w:rPr>
            <w:rStyle w:val="Collegamentoipertestuale"/>
            <w:sz w:val="20"/>
            <w:szCs w:val="20"/>
          </w:rPr>
          <w:t>Click here to download</w:t>
        </w:r>
      </w:hyperlink>
      <w:r>
        <w:rPr>
          <w:sz w:val="20"/>
          <w:szCs w:val="20"/>
        </w:rPr>
        <w:t>) form must be signed by the Corresponding Author and submitted as a separate file.</w:t>
      </w:r>
    </w:p>
    <w:p w14:paraId="38289F62" w14:textId="14C5CAC9" w:rsidR="00DF1B1B" w:rsidRDefault="00DF1B1B" w:rsidP="00DF1B1B">
      <w:pPr>
        <w:pStyle w:val="Corpotesto"/>
        <w:numPr>
          <w:ilvl w:val="0"/>
          <w:numId w:val="13"/>
        </w:numPr>
        <w:spacing w:before="138" w:line="256" w:lineRule="auto"/>
        <w:ind w:right="138"/>
        <w:jc w:val="both"/>
        <w:rPr>
          <w:sz w:val="20"/>
          <w:szCs w:val="20"/>
        </w:rPr>
      </w:pPr>
      <w:r w:rsidRPr="00DF1B1B">
        <w:rPr>
          <w:sz w:val="20"/>
          <w:szCs w:val="20"/>
        </w:rPr>
        <w:t>All figures must also be submitted separately in .</w:t>
      </w:r>
      <w:proofErr w:type="spellStart"/>
      <w:r w:rsidRPr="00DF1B1B">
        <w:rPr>
          <w:sz w:val="20"/>
          <w:szCs w:val="20"/>
        </w:rPr>
        <w:t>tif</w:t>
      </w:r>
      <w:proofErr w:type="spellEnd"/>
      <w:r w:rsidRPr="00DF1B1B">
        <w:rPr>
          <w:sz w:val="20"/>
          <w:szCs w:val="20"/>
        </w:rPr>
        <w:t xml:space="preserve"> o</w:t>
      </w:r>
      <w:r>
        <w:rPr>
          <w:sz w:val="20"/>
          <w:szCs w:val="20"/>
        </w:rPr>
        <w:t>r</w:t>
      </w:r>
      <w:r w:rsidRPr="00DF1B1B">
        <w:rPr>
          <w:sz w:val="20"/>
          <w:szCs w:val="20"/>
        </w:rPr>
        <w:t xml:space="preserve"> .jpg format and have a resolution of at least 200 dpi</w:t>
      </w:r>
      <w:r>
        <w:rPr>
          <w:sz w:val="20"/>
          <w:szCs w:val="20"/>
        </w:rPr>
        <w:t>.</w:t>
      </w:r>
    </w:p>
    <w:p w14:paraId="490B21CD" w14:textId="63A7D1CD"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To submit your paper</w:t>
      </w:r>
      <w:r w:rsidR="009E2ECC">
        <w:rPr>
          <w:sz w:val="20"/>
          <w:szCs w:val="20"/>
        </w:rPr>
        <w:t>,</w:t>
      </w:r>
      <w:r w:rsidRPr="00666560">
        <w:rPr>
          <w:sz w:val="20"/>
          <w:szCs w:val="20"/>
        </w:rPr>
        <w:t xml:space="preserve"> please click here: </w:t>
      </w:r>
      <w:hyperlink r:id="rId10" w:history="1">
        <w:r w:rsidRPr="00666560">
          <w:rPr>
            <w:rStyle w:val="Collegamentoipertestuale"/>
            <w:sz w:val="20"/>
            <w:szCs w:val="20"/>
          </w:rPr>
          <w:t>http://rivistatema.it</w:t>
        </w:r>
      </w:hyperlink>
    </w:p>
    <w:p w14:paraId="1343D4BB" w14:textId="770F0942" w:rsidR="009420DA" w:rsidRDefault="009420DA" w:rsidP="009420DA">
      <w:pPr>
        <w:pStyle w:val="Corpotesto"/>
        <w:spacing w:before="138" w:line="256" w:lineRule="auto"/>
        <w:ind w:left="147" w:right="138" w:firstLine="227"/>
        <w:jc w:val="both"/>
        <w:rPr>
          <w:sz w:val="20"/>
          <w:szCs w:val="20"/>
        </w:rPr>
      </w:pPr>
      <w:r w:rsidRPr="00666560">
        <w:rPr>
          <w:sz w:val="20"/>
          <w:szCs w:val="20"/>
        </w:rPr>
        <w:t xml:space="preserve">For any questions or clarifications about submitting a manuscript, authors can contact the journal staff </w:t>
      </w:r>
      <w:r w:rsidR="009E2ECC">
        <w:rPr>
          <w:sz w:val="20"/>
          <w:szCs w:val="20"/>
        </w:rPr>
        <w:t xml:space="preserve">by </w:t>
      </w:r>
      <w:r w:rsidRPr="00666560">
        <w:rPr>
          <w:sz w:val="20"/>
          <w:szCs w:val="20"/>
        </w:rPr>
        <w:t xml:space="preserve">sending an e-mail to the address </w:t>
      </w:r>
      <w:hyperlink r:id="rId11" w:history="1">
        <w:r w:rsidRPr="00666560">
          <w:rPr>
            <w:rStyle w:val="Collegamentoipertestuale"/>
            <w:sz w:val="20"/>
            <w:szCs w:val="20"/>
          </w:rPr>
          <w:t>tema@artecweb.org</w:t>
        </w:r>
      </w:hyperlink>
      <w:r w:rsidRPr="00666560">
        <w:rPr>
          <w:sz w:val="20"/>
          <w:szCs w:val="20"/>
        </w:rPr>
        <w:t>.</w:t>
      </w:r>
    </w:p>
    <w:p w14:paraId="16E31613" w14:textId="77777777" w:rsidR="009E2ECC" w:rsidRPr="00666560" w:rsidRDefault="009E2ECC" w:rsidP="009420DA">
      <w:pPr>
        <w:pStyle w:val="Corpotesto"/>
        <w:spacing w:before="138" w:line="256" w:lineRule="auto"/>
        <w:ind w:left="147" w:right="138" w:firstLine="227"/>
        <w:jc w:val="both"/>
        <w:rPr>
          <w:sz w:val="20"/>
          <w:szCs w:val="20"/>
        </w:rPr>
      </w:pPr>
    </w:p>
    <w:p w14:paraId="1BAA2FF6" w14:textId="77777777" w:rsidR="002A37C6" w:rsidRPr="002A37C6" w:rsidRDefault="002A37C6" w:rsidP="002A37C6">
      <w:pPr>
        <w:pStyle w:val="Titolo1"/>
        <w:numPr>
          <w:ilvl w:val="0"/>
          <w:numId w:val="5"/>
        </w:numPr>
        <w:tabs>
          <w:tab w:val="left" w:pos="368"/>
        </w:tabs>
        <w:spacing w:before="101"/>
        <w:ind w:hanging="221"/>
        <w:rPr>
          <w:sz w:val="24"/>
          <w:szCs w:val="24"/>
        </w:rPr>
      </w:pPr>
      <w:r w:rsidRPr="002A37C6">
        <w:rPr>
          <w:sz w:val="24"/>
          <w:szCs w:val="24"/>
        </w:rPr>
        <w:t>Essential contents</w:t>
      </w:r>
    </w:p>
    <w:p w14:paraId="6AFEB3F3" w14:textId="77777777" w:rsidR="002A37C6" w:rsidRPr="002A37C6" w:rsidRDefault="002A37C6" w:rsidP="002A37C6">
      <w:pPr>
        <w:pStyle w:val="Corpotesto"/>
        <w:spacing w:before="138" w:line="256" w:lineRule="auto"/>
        <w:ind w:left="147" w:right="138" w:firstLine="227"/>
        <w:jc w:val="both"/>
        <w:rPr>
          <w:sz w:val="20"/>
          <w:szCs w:val="20"/>
        </w:rPr>
      </w:pPr>
      <w:r w:rsidRPr="002A37C6">
        <w:rPr>
          <w:sz w:val="20"/>
          <w:szCs w:val="20"/>
        </w:rPr>
        <w:t>There are no strict formatting requirements, but all manuscripts must contain the essential elements needed to convey your manuscript:</w:t>
      </w:r>
    </w:p>
    <w:p w14:paraId="484A6B56"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Title (maximum 20 words</w:t>
      </w:r>
      <w:proofErr w:type="gramStart"/>
      <w:r w:rsidRPr="00666560">
        <w:rPr>
          <w:sz w:val="20"/>
          <w:szCs w:val="20"/>
        </w:rPr>
        <w:t>);</w:t>
      </w:r>
      <w:proofErr w:type="gramEnd"/>
    </w:p>
    <w:p w14:paraId="4D496A49" w14:textId="7CDE3AE2"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 xml:space="preserve">Abstract (maximum </w:t>
      </w:r>
      <w:r w:rsidR="00E825AE">
        <w:rPr>
          <w:sz w:val="20"/>
          <w:szCs w:val="20"/>
        </w:rPr>
        <w:t>1.500</w:t>
      </w:r>
      <w:r w:rsidRPr="00666560">
        <w:rPr>
          <w:sz w:val="20"/>
          <w:szCs w:val="20"/>
        </w:rPr>
        <w:t xml:space="preserve"> characters including spaces</w:t>
      </w:r>
      <w:proofErr w:type="gramStart"/>
      <w:r w:rsidRPr="00666560">
        <w:rPr>
          <w:sz w:val="20"/>
          <w:szCs w:val="20"/>
        </w:rPr>
        <w:t>);</w:t>
      </w:r>
      <w:proofErr w:type="gramEnd"/>
    </w:p>
    <w:p w14:paraId="147F4445"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Keywords (maximum 5</w:t>
      </w:r>
      <w:proofErr w:type="gramStart"/>
      <w:r w:rsidRPr="00666560">
        <w:rPr>
          <w:sz w:val="20"/>
          <w:szCs w:val="20"/>
        </w:rPr>
        <w:t>);</w:t>
      </w:r>
      <w:proofErr w:type="gramEnd"/>
    </w:p>
    <w:p w14:paraId="716AC50F" w14:textId="1587287A"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Classification matches (</w:t>
      </w:r>
      <w:hyperlink r:id="rId12">
        <w:r w:rsidRPr="00666560">
          <w:rPr>
            <w:rStyle w:val="Collegamentoipertestuale"/>
            <w:sz w:val="20"/>
          </w:rPr>
          <w:t>Click here to view</w:t>
        </w:r>
      </w:hyperlink>
      <w:r w:rsidRPr="00666560">
        <w:rPr>
          <w:sz w:val="20"/>
          <w:szCs w:val="20"/>
        </w:rPr>
        <w:t>)</w:t>
      </w:r>
    </w:p>
    <w:p w14:paraId="2816C0EB" w14:textId="72A0C750"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Text, composed of Introduction, Methods, Results, Conclusions, Artwork</w:t>
      </w:r>
      <w:r w:rsidR="009E2ECC">
        <w:rPr>
          <w:sz w:val="20"/>
          <w:szCs w:val="20"/>
        </w:rPr>
        <w:t>,</w:t>
      </w:r>
      <w:r w:rsidRPr="00666560">
        <w:rPr>
          <w:sz w:val="20"/>
          <w:szCs w:val="20"/>
        </w:rPr>
        <w:t xml:space="preserve"> and Tables with </w:t>
      </w:r>
      <w:proofErr w:type="gramStart"/>
      <w:r w:rsidRPr="00666560">
        <w:rPr>
          <w:sz w:val="20"/>
          <w:szCs w:val="20"/>
        </w:rPr>
        <w:t>Captions;</w:t>
      </w:r>
      <w:proofErr w:type="gramEnd"/>
    </w:p>
    <w:p w14:paraId="0BF3C394"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References (max 25).</w:t>
      </w:r>
    </w:p>
    <w:p w14:paraId="21A2ADD4" w14:textId="77777777" w:rsidR="002A37C6" w:rsidRPr="002A37C6" w:rsidRDefault="002A37C6" w:rsidP="00666560">
      <w:pPr>
        <w:pStyle w:val="Corpotesto"/>
        <w:spacing w:before="138" w:line="256" w:lineRule="auto"/>
        <w:ind w:left="147" w:right="138" w:firstLine="227"/>
        <w:jc w:val="both"/>
        <w:rPr>
          <w:sz w:val="20"/>
          <w:szCs w:val="20"/>
        </w:rPr>
      </w:pPr>
      <w:r w:rsidRPr="002A37C6">
        <w:rPr>
          <w:sz w:val="20"/>
          <w:szCs w:val="20"/>
        </w:rPr>
        <w:t>All manuscripts must be written in English. Divide the article into clearly defined sections.</w:t>
      </w:r>
    </w:p>
    <w:p w14:paraId="78F3662B" w14:textId="77777777" w:rsidR="002A37C6" w:rsidRPr="002A37C6" w:rsidRDefault="002A37C6" w:rsidP="00666560">
      <w:pPr>
        <w:pStyle w:val="Corpotesto"/>
        <w:spacing w:before="138" w:line="256" w:lineRule="auto"/>
        <w:ind w:left="147" w:right="138" w:firstLine="227"/>
        <w:jc w:val="both"/>
        <w:rPr>
          <w:sz w:val="20"/>
          <w:szCs w:val="20"/>
        </w:rPr>
      </w:pPr>
      <w:r w:rsidRPr="002A37C6">
        <w:rPr>
          <w:sz w:val="20"/>
          <w:szCs w:val="20"/>
        </w:rPr>
        <w:t>The minimum article length is 15.000 characters (including spaces characters), excluding</w:t>
      </w:r>
    </w:p>
    <w:p w14:paraId="2CA37CC1" w14:textId="4D7891A9" w:rsidR="002A37C6" w:rsidRPr="002A37C6" w:rsidRDefault="002A37C6" w:rsidP="00666560">
      <w:pPr>
        <w:pStyle w:val="Corpotesto"/>
        <w:spacing w:before="138" w:line="256" w:lineRule="auto"/>
        <w:ind w:left="147" w:right="138" w:firstLine="227"/>
        <w:jc w:val="both"/>
        <w:rPr>
          <w:sz w:val="20"/>
          <w:szCs w:val="20"/>
        </w:rPr>
      </w:pPr>
      <w:r w:rsidRPr="002A37C6">
        <w:rPr>
          <w:sz w:val="20"/>
          <w:szCs w:val="20"/>
        </w:rPr>
        <w:t>abstract, keywords, and references.</w:t>
      </w:r>
    </w:p>
    <w:p w14:paraId="16F5B8C7" w14:textId="2578E9AC" w:rsidR="002A37C6" w:rsidRPr="002A37C6" w:rsidRDefault="002A37C6" w:rsidP="00666560">
      <w:pPr>
        <w:pStyle w:val="Corpotesto"/>
        <w:spacing w:before="138" w:line="256" w:lineRule="auto"/>
        <w:ind w:left="147" w:right="138" w:firstLine="227"/>
        <w:jc w:val="both"/>
        <w:rPr>
          <w:sz w:val="20"/>
          <w:szCs w:val="20"/>
        </w:rPr>
      </w:pPr>
      <w:r w:rsidRPr="002A37C6">
        <w:rPr>
          <w:sz w:val="20"/>
          <w:szCs w:val="20"/>
        </w:rPr>
        <w:t>The full text must be no longer than 30.000 characters (including spaces characters), excluding abstract, keywords, and references.</w:t>
      </w:r>
    </w:p>
    <w:p w14:paraId="05788E31" w14:textId="79E207FC" w:rsidR="002A37C6" w:rsidRPr="002A37C6" w:rsidRDefault="002A37C6" w:rsidP="00666560">
      <w:pPr>
        <w:pStyle w:val="Corpotesto"/>
        <w:spacing w:before="138" w:line="256" w:lineRule="auto"/>
        <w:ind w:left="147" w:right="138" w:firstLine="227"/>
        <w:jc w:val="both"/>
        <w:rPr>
          <w:sz w:val="20"/>
          <w:szCs w:val="20"/>
        </w:rPr>
      </w:pPr>
      <w:r w:rsidRPr="00DF1B1B">
        <w:rPr>
          <w:b/>
          <w:bCs/>
          <w:sz w:val="20"/>
          <w:szCs w:val="20"/>
        </w:rPr>
        <w:t>The following data must not be included in the manuscript in order to maintain anonymization</w:t>
      </w:r>
      <w:r w:rsidRPr="002A37C6">
        <w:rPr>
          <w:sz w:val="20"/>
          <w:szCs w:val="20"/>
        </w:rPr>
        <w:t>.</w:t>
      </w:r>
    </w:p>
    <w:p w14:paraId="7CF3B14F" w14:textId="77777777" w:rsidR="002A37C6" w:rsidRPr="002A37C6" w:rsidRDefault="002A37C6" w:rsidP="00666560">
      <w:pPr>
        <w:pStyle w:val="Corpotesto"/>
        <w:numPr>
          <w:ilvl w:val="0"/>
          <w:numId w:val="10"/>
        </w:numPr>
        <w:spacing w:before="138" w:line="256" w:lineRule="auto"/>
        <w:ind w:right="138"/>
        <w:jc w:val="both"/>
        <w:rPr>
          <w:sz w:val="20"/>
          <w:szCs w:val="20"/>
        </w:rPr>
      </w:pPr>
      <w:r w:rsidRPr="002A37C6">
        <w:rPr>
          <w:sz w:val="20"/>
          <w:szCs w:val="20"/>
        </w:rPr>
        <w:t xml:space="preserve">Author names and </w:t>
      </w:r>
      <w:proofErr w:type="gramStart"/>
      <w:r w:rsidRPr="002A37C6">
        <w:rPr>
          <w:sz w:val="20"/>
          <w:szCs w:val="20"/>
        </w:rPr>
        <w:t>affiliations;</w:t>
      </w:r>
      <w:proofErr w:type="gramEnd"/>
    </w:p>
    <w:p w14:paraId="2BE616CA" w14:textId="5FDC9318" w:rsidR="002A37C6" w:rsidRDefault="002A37C6" w:rsidP="00666560">
      <w:pPr>
        <w:pStyle w:val="Corpotesto"/>
        <w:numPr>
          <w:ilvl w:val="0"/>
          <w:numId w:val="10"/>
        </w:numPr>
        <w:spacing w:before="138" w:line="256" w:lineRule="auto"/>
        <w:ind w:right="138"/>
        <w:jc w:val="both"/>
        <w:rPr>
          <w:sz w:val="20"/>
          <w:szCs w:val="20"/>
        </w:rPr>
      </w:pPr>
      <w:r w:rsidRPr="002A37C6">
        <w:rPr>
          <w:sz w:val="20"/>
          <w:szCs w:val="20"/>
        </w:rPr>
        <w:t xml:space="preserve">Corresponding </w:t>
      </w:r>
      <w:r w:rsidR="009E2ECC">
        <w:rPr>
          <w:sz w:val="20"/>
          <w:szCs w:val="20"/>
        </w:rPr>
        <w:t>A</w:t>
      </w:r>
      <w:r w:rsidRPr="002A37C6">
        <w:rPr>
          <w:sz w:val="20"/>
          <w:szCs w:val="20"/>
        </w:rPr>
        <w:t>uthor (name, telephone number, e-mail address</w:t>
      </w:r>
      <w:proofErr w:type="gramStart"/>
      <w:r w:rsidRPr="002A37C6">
        <w:rPr>
          <w:sz w:val="20"/>
          <w:szCs w:val="20"/>
        </w:rPr>
        <w:t>);</w:t>
      </w:r>
      <w:proofErr w:type="gramEnd"/>
    </w:p>
    <w:p w14:paraId="3B019487" w14:textId="165C2B3A" w:rsidR="00DF1B1B" w:rsidRDefault="00DF1B1B" w:rsidP="00DF1B1B">
      <w:pPr>
        <w:pStyle w:val="Corpotesto"/>
        <w:spacing w:before="138" w:line="256" w:lineRule="auto"/>
        <w:ind w:right="138"/>
        <w:jc w:val="both"/>
        <w:rPr>
          <w:sz w:val="20"/>
          <w:szCs w:val="20"/>
        </w:rPr>
      </w:pPr>
      <w:r w:rsidRPr="00DF1B1B">
        <w:rPr>
          <w:b/>
          <w:bCs/>
          <w:sz w:val="20"/>
          <w:szCs w:val="20"/>
        </w:rPr>
        <w:t xml:space="preserve">Authors must name the </w:t>
      </w:r>
      <w:r>
        <w:rPr>
          <w:b/>
          <w:bCs/>
          <w:sz w:val="20"/>
          <w:szCs w:val="20"/>
        </w:rPr>
        <w:t>f</w:t>
      </w:r>
      <w:r w:rsidRPr="00DF1B1B">
        <w:rPr>
          <w:b/>
          <w:bCs/>
          <w:sz w:val="20"/>
          <w:szCs w:val="20"/>
        </w:rPr>
        <w:t>ile as follows to maintain anonymization</w:t>
      </w:r>
      <w:r w:rsidRPr="00DF1B1B">
        <w:rPr>
          <w:sz w:val="20"/>
          <w:szCs w:val="20"/>
        </w:rPr>
        <w:t>:</w:t>
      </w:r>
    </w:p>
    <w:p w14:paraId="2C03FA14" w14:textId="04ED5E24" w:rsidR="00DF1B1B" w:rsidRPr="002A37C6" w:rsidRDefault="00DF1B1B" w:rsidP="00DF1B1B">
      <w:pPr>
        <w:pStyle w:val="Corpotesto"/>
        <w:spacing w:before="138" w:line="256" w:lineRule="auto"/>
        <w:ind w:right="138"/>
        <w:jc w:val="both"/>
        <w:rPr>
          <w:sz w:val="20"/>
          <w:szCs w:val="20"/>
        </w:rPr>
      </w:pPr>
      <w:r w:rsidRPr="00DF1B1B">
        <w:rPr>
          <w:sz w:val="20"/>
          <w:szCs w:val="20"/>
        </w:rPr>
        <w:t>The first</w:t>
      </w:r>
      <w:r>
        <w:rPr>
          <w:sz w:val="20"/>
          <w:szCs w:val="20"/>
        </w:rPr>
        <w:t xml:space="preserve"> </w:t>
      </w:r>
      <w:r w:rsidRPr="00DF1B1B">
        <w:rPr>
          <w:sz w:val="20"/>
          <w:szCs w:val="20"/>
        </w:rPr>
        <w:t>part should be the</w:t>
      </w:r>
      <w:r>
        <w:rPr>
          <w:sz w:val="20"/>
          <w:szCs w:val="20"/>
        </w:rPr>
        <w:t xml:space="preserve"> </w:t>
      </w:r>
      <w:r w:rsidRPr="00DF1B1B">
        <w:rPr>
          <w:sz w:val="20"/>
          <w:szCs w:val="20"/>
        </w:rPr>
        <w:t>date</w:t>
      </w:r>
      <w:r>
        <w:rPr>
          <w:sz w:val="20"/>
          <w:szCs w:val="20"/>
        </w:rPr>
        <w:t xml:space="preserve"> </w:t>
      </w:r>
      <w:r w:rsidRPr="00DF1B1B">
        <w:rPr>
          <w:sz w:val="20"/>
          <w:szCs w:val="20"/>
        </w:rPr>
        <w:t>of</w:t>
      </w:r>
      <w:r>
        <w:rPr>
          <w:sz w:val="20"/>
          <w:szCs w:val="20"/>
        </w:rPr>
        <w:t xml:space="preserve"> </w:t>
      </w:r>
      <w:r w:rsidRPr="00DF1B1B">
        <w:rPr>
          <w:sz w:val="20"/>
          <w:szCs w:val="20"/>
        </w:rPr>
        <w:t>submission in</w:t>
      </w:r>
      <w:r>
        <w:rPr>
          <w:sz w:val="20"/>
          <w:szCs w:val="20"/>
        </w:rPr>
        <w:t xml:space="preserve"> </w:t>
      </w:r>
      <w:r w:rsidRPr="00DF1B1B">
        <w:rPr>
          <w:sz w:val="20"/>
          <w:szCs w:val="20"/>
        </w:rPr>
        <w:t>the</w:t>
      </w:r>
      <w:r>
        <w:rPr>
          <w:sz w:val="20"/>
          <w:szCs w:val="20"/>
        </w:rPr>
        <w:t xml:space="preserve"> </w:t>
      </w:r>
      <w:r w:rsidRPr="00DF1B1B">
        <w:rPr>
          <w:sz w:val="20"/>
          <w:szCs w:val="20"/>
        </w:rPr>
        <w:t>following scheme</w:t>
      </w:r>
      <w:r>
        <w:rPr>
          <w:sz w:val="20"/>
          <w:szCs w:val="20"/>
        </w:rPr>
        <w:t xml:space="preserve"> </w:t>
      </w:r>
      <w:proofErr w:type="spellStart"/>
      <w:r w:rsidRPr="00DF1B1B">
        <w:rPr>
          <w:sz w:val="20"/>
          <w:szCs w:val="20"/>
        </w:rPr>
        <w:t>yyyymmdd</w:t>
      </w:r>
      <w:proofErr w:type="spellEnd"/>
      <w:r w:rsidRPr="00DF1B1B">
        <w:rPr>
          <w:sz w:val="20"/>
          <w:szCs w:val="20"/>
        </w:rPr>
        <w:t>, followed by the</w:t>
      </w:r>
      <w:r>
        <w:rPr>
          <w:sz w:val="20"/>
          <w:szCs w:val="20"/>
        </w:rPr>
        <w:t xml:space="preserve"> </w:t>
      </w:r>
      <w:r w:rsidRPr="00DF1B1B">
        <w:rPr>
          <w:sz w:val="20"/>
          <w:szCs w:val="20"/>
        </w:rPr>
        <w:t>symbol</w:t>
      </w:r>
      <w:r>
        <w:rPr>
          <w:sz w:val="20"/>
          <w:szCs w:val="20"/>
        </w:rPr>
        <w:t xml:space="preserve"> </w:t>
      </w:r>
      <w:r w:rsidRPr="00DF1B1B">
        <w:rPr>
          <w:sz w:val="20"/>
          <w:szCs w:val="20"/>
        </w:rPr>
        <w:t>underscore “_”, and</w:t>
      </w:r>
      <w:r>
        <w:rPr>
          <w:sz w:val="20"/>
          <w:szCs w:val="20"/>
        </w:rPr>
        <w:t xml:space="preserve"> </w:t>
      </w:r>
      <w:r w:rsidRPr="00DF1B1B">
        <w:rPr>
          <w:sz w:val="20"/>
          <w:szCs w:val="20"/>
        </w:rPr>
        <w:t>the</w:t>
      </w:r>
      <w:r>
        <w:rPr>
          <w:sz w:val="20"/>
          <w:szCs w:val="20"/>
        </w:rPr>
        <w:t xml:space="preserve"> </w:t>
      </w:r>
      <w:r w:rsidRPr="00DF1B1B">
        <w:rPr>
          <w:sz w:val="20"/>
          <w:szCs w:val="20"/>
        </w:rPr>
        <w:t>following</w:t>
      </w:r>
      <w:r>
        <w:rPr>
          <w:sz w:val="20"/>
          <w:szCs w:val="20"/>
        </w:rPr>
        <w:t xml:space="preserve"> </w:t>
      </w:r>
      <w:r w:rsidRPr="00DF1B1B">
        <w:rPr>
          <w:sz w:val="20"/>
          <w:szCs w:val="20"/>
        </w:rPr>
        <w:t>three</w:t>
      </w:r>
      <w:r>
        <w:rPr>
          <w:sz w:val="20"/>
          <w:szCs w:val="20"/>
        </w:rPr>
        <w:t xml:space="preserve"> </w:t>
      </w:r>
      <w:r w:rsidRPr="00DF1B1B">
        <w:rPr>
          <w:sz w:val="20"/>
          <w:szCs w:val="20"/>
        </w:rPr>
        <w:t>letters</w:t>
      </w:r>
      <w:r>
        <w:rPr>
          <w:sz w:val="20"/>
          <w:szCs w:val="20"/>
        </w:rPr>
        <w:t xml:space="preserve"> </w:t>
      </w:r>
      <w:r w:rsidRPr="00DF1B1B">
        <w:rPr>
          <w:sz w:val="20"/>
          <w:szCs w:val="20"/>
        </w:rPr>
        <w:t>should</w:t>
      </w:r>
      <w:r>
        <w:rPr>
          <w:sz w:val="20"/>
          <w:szCs w:val="20"/>
        </w:rPr>
        <w:t xml:space="preserve"> </w:t>
      </w:r>
      <w:r w:rsidRPr="00DF1B1B">
        <w:rPr>
          <w:sz w:val="20"/>
          <w:szCs w:val="20"/>
        </w:rPr>
        <w:t>be</w:t>
      </w:r>
      <w:r>
        <w:rPr>
          <w:sz w:val="20"/>
          <w:szCs w:val="20"/>
        </w:rPr>
        <w:t xml:space="preserve"> </w:t>
      </w:r>
      <w:r w:rsidRPr="00DF1B1B">
        <w:rPr>
          <w:sz w:val="20"/>
          <w:szCs w:val="20"/>
        </w:rPr>
        <w:t>the</w:t>
      </w:r>
      <w:r>
        <w:rPr>
          <w:sz w:val="20"/>
          <w:szCs w:val="20"/>
        </w:rPr>
        <w:t xml:space="preserve"> </w:t>
      </w:r>
      <w:r w:rsidRPr="00DF1B1B">
        <w:rPr>
          <w:sz w:val="20"/>
          <w:szCs w:val="20"/>
        </w:rPr>
        <w:t>first letter</w:t>
      </w:r>
      <w:r>
        <w:rPr>
          <w:sz w:val="20"/>
          <w:szCs w:val="20"/>
        </w:rPr>
        <w:t xml:space="preserve"> </w:t>
      </w:r>
      <w:r w:rsidRPr="00DF1B1B">
        <w:rPr>
          <w:sz w:val="20"/>
          <w:szCs w:val="20"/>
        </w:rPr>
        <w:t>of</w:t>
      </w:r>
      <w:r>
        <w:rPr>
          <w:sz w:val="20"/>
          <w:szCs w:val="20"/>
        </w:rPr>
        <w:t xml:space="preserve"> </w:t>
      </w:r>
      <w:r w:rsidRPr="00DF1B1B">
        <w:rPr>
          <w:sz w:val="20"/>
          <w:szCs w:val="20"/>
        </w:rPr>
        <w:t>the first</w:t>
      </w:r>
      <w:r>
        <w:rPr>
          <w:sz w:val="20"/>
          <w:szCs w:val="20"/>
        </w:rPr>
        <w:t xml:space="preserve"> </w:t>
      </w:r>
      <w:r w:rsidRPr="00DF1B1B">
        <w:rPr>
          <w:sz w:val="20"/>
          <w:szCs w:val="20"/>
        </w:rPr>
        <w:t>three</w:t>
      </w:r>
      <w:r>
        <w:rPr>
          <w:sz w:val="20"/>
          <w:szCs w:val="20"/>
        </w:rPr>
        <w:t xml:space="preserve"> </w:t>
      </w:r>
      <w:r w:rsidRPr="00DF1B1B">
        <w:rPr>
          <w:sz w:val="20"/>
          <w:szCs w:val="20"/>
        </w:rPr>
        <w:t>words</w:t>
      </w:r>
      <w:r>
        <w:rPr>
          <w:sz w:val="20"/>
          <w:szCs w:val="20"/>
        </w:rPr>
        <w:t xml:space="preserve"> </w:t>
      </w:r>
      <w:r w:rsidRPr="00DF1B1B">
        <w:rPr>
          <w:sz w:val="20"/>
          <w:szCs w:val="20"/>
        </w:rPr>
        <w:t>of</w:t>
      </w:r>
      <w:r>
        <w:rPr>
          <w:sz w:val="20"/>
          <w:szCs w:val="20"/>
        </w:rPr>
        <w:t xml:space="preserve"> </w:t>
      </w:r>
      <w:r w:rsidRPr="00DF1B1B">
        <w:rPr>
          <w:sz w:val="20"/>
          <w:szCs w:val="20"/>
        </w:rPr>
        <w:t>the</w:t>
      </w:r>
      <w:r>
        <w:rPr>
          <w:sz w:val="20"/>
          <w:szCs w:val="20"/>
        </w:rPr>
        <w:t xml:space="preserve"> </w:t>
      </w:r>
      <w:r w:rsidRPr="00DF1B1B">
        <w:rPr>
          <w:sz w:val="20"/>
          <w:szCs w:val="20"/>
        </w:rPr>
        <w:t>title</w:t>
      </w:r>
      <w:r>
        <w:rPr>
          <w:sz w:val="20"/>
          <w:szCs w:val="20"/>
        </w:rPr>
        <w:t xml:space="preserve"> </w:t>
      </w:r>
      <w:r w:rsidRPr="00DF1B1B">
        <w:rPr>
          <w:sz w:val="20"/>
          <w:szCs w:val="20"/>
        </w:rPr>
        <w:t>of</w:t>
      </w:r>
      <w:r>
        <w:rPr>
          <w:sz w:val="20"/>
          <w:szCs w:val="20"/>
        </w:rPr>
        <w:t xml:space="preserve"> </w:t>
      </w:r>
      <w:r w:rsidRPr="00DF1B1B">
        <w:rPr>
          <w:sz w:val="20"/>
          <w:szCs w:val="20"/>
        </w:rPr>
        <w:t>the</w:t>
      </w:r>
      <w:r>
        <w:rPr>
          <w:sz w:val="20"/>
          <w:szCs w:val="20"/>
        </w:rPr>
        <w:t xml:space="preserve"> </w:t>
      </w:r>
      <w:r w:rsidRPr="00DF1B1B">
        <w:rPr>
          <w:sz w:val="20"/>
          <w:szCs w:val="20"/>
        </w:rPr>
        <w:t>paper.  The</w:t>
      </w:r>
      <w:r>
        <w:rPr>
          <w:sz w:val="20"/>
          <w:szCs w:val="20"/>
        </w:rPr>
        <w:t xml:space="preserve"> </w:t>
      </w:r>
      <w:r w:rsidRPr="00DF1B1B">
        <w:rPr>
          <w:sz w:val="20"/>
          <w:szCs w:val="20"/>
        </w:rPr>
        <w:t>filename</w:t>
      </w:r>
      <w:r>
        <w:rPr>
          <w:sz w:val="20"/>
          <w:szCs w:val="20"/>
        </w:rPr>
        <w:t xml:space="preserve"> </w:t>
      </w:r>
      <w:r w:rsidRPr="00DF1B1B">
        <w:rPr>
          <w:sz w:val="20"/>
          <w:szCs w:val="20"/>
        </w:rPr>
        <w:t>shall look</w:t>
      </w:r>
      <w:r>
        <w:rPr>
          <w:sz w:val="20"/>
          <w:szCs w:val="20"/>
        </w:rPr>
        <w:t xml:space="preserve"> </w:t>
      </w:r>
      <w:r w:rsidRPr="00DF1B1B">
        <w:rPr>
          <w:sz w:val="20"/>
          <w:szCs w:val="20"/>
        </w:rPr>
        <w:t>like:  yyyymmdd_XYZ.docx (e.g., “</w:t>
      </w:r>
      <w:proofErr w:type="gramStart"/>
      <w:r w:rsidRPr="00DF1B1B">
        <w:rPr>
          <w:sz w:val="20"/>
          <w:szCs w:val="20"/>
        </w:rPr>
        <w:t>A  Novel</w:t>
      </w:r>
      <w:proofErr w:type="gramEnd"/>
      <w:r w:rsidRPr="00DF1B1B">
        <w:rPr>
          <w:sz w:val="20"/>
          <w:szCs w:val="20"/>
        </w:rPr>
        <w:t xml:space="preserve">  Time-Frequency  Distribution for  Real-Time  Monitoring</w:t>
      </w:r>
      <w:r>
        <w:rPr>
          <w:sz w:val="20"/>
          <w:szCs w:val="20"/>
        </w:rPr>
        <w:t xml:space="preserve"> </w:t>
      </w:r>
      <w:r w:rsidRPr="00DF1B1B">
        <w:rPr>
          <w:sz w:val="20"/>
          <w:szCs w:val="20"/>
        </w:rPr>
        <w:t xml:space="preserve">of  Civil Infrastructures by  S. </w:t>
      </w:r>
      <w:proofErr w:type="spellStart"/>
      <w:r w:rsidRPr="00DF1B1B">
        <w:rPr>
          <w:sz w:val="20"/>
          <w:szCs w:val="20"/>
        </w:rPr>
        <w:t>Quqa</w:t>
      </w:r>
      <w:proofErr w:type="spellEnd"/>
      <w:r w:rsidRPr="00DF1B1B">
        <w:rPr>
          <w:sz w:val="20"/>
          <w:szCs w:val="20"/>
        </w:rPr>
        <w:t xml:space="preserve">, G. </w:t>
      </w:r>
      <w:proofErr w:type="spellStart"/>
      <w:r w:rsidRPr="00DF1B1B">
        <w:rPr>
          <w:sz w:val="20"/>
          <w:szCs w:val="20"/>
        </w:rPr>
        <w:t>Bernagozzi</w:t>
      </w:r>
      <w:proofErr w:type="spellEnd"/>
      <w:r w:rsidRPr="00DF1B1B">
        <w:rPr>
          <w:sz w:val="20"/>
          <w:szCs w:val="20"/>
        </w:rPr>
        <w:t xml:space="preserve">, L. </w:t>
      </w:r>
      <w:proofErr w:type="spellStart"/>
      <w:r w:rsidRPr="00DF1B1B">
        <w:rPr>
          <w:sz w:val="20"/>
          <w:szCs w:val="20"/>
        </w:rPr>
        <w:t>Landi</w:t>
      </w:r>
      <w:proofErr w:type="spellEnd"/>
      <w:r w:rsidRPr="00DF1B1B">
        <w:rPr>
          <w:sz w:val="20"/>
          <w:szCs w:val="20"/>
        </w:rPr>
        <w:t xml:space="preserve">,  P.P. </w:t>
      </w:r>
      <w:proofErr w:type="spellStart"/>
      <w:r w:rsidRPr="00DF1B1B">
        <w:rPr>
          <w:sz w:val="20"/>
          <w:szCs w:val="20"/>
        </w:rPr>
        <w:t>Diotallevi</w:t>
      </w:r>
      <w:proofErr w:type="spellEnd"/>
      <w:r w:rsidRPr="00DF1B1B">
        <w:rPr>
          <w:sz w:val="20"/>
          <w:szCs w:val="20"/>
        </w:rPr>
        <w:t>”, submitted on the</w:t>
      </w:r>
      <w:r>
        <w:rPr>
          <w:sz w:val="20"/>
          <w:szCs w:val="20"/>
        </w:rPr>
        <w:t xml:space="preserve"> </w:t>
      </w:r>
      <w:r w:rsidRPr="00DF1B1B">
        <w:rPr>
          <w:sz w:val="20"/>
          <w:szCs w:val="20"/>
        </w:rPr>
        <w:t>of  21 May 2020 should be named</w:t>
      </w:r>
      <w:r>
        <w:rPr>
          <w:sz w:val="20"/>
          <w:szCs w:val="20"/>
        </w:rPr>
        <w:t xml:space="preserve"> </w:t>
      </w:r>
      <w:r w:rsidRPr="00DF1B1B">
        <w:rPr>
          <w:sz w:val="20"/>
          <w:szCs w:val="20"/>
        </w:rPr>
        <w:t>as: 20200521_ANT.docx  ).</w:t>
      </w:r>
    </w:p>
    <w:p w14:paraId="27F293A1" w14:textId="2DA61CFF" w:rsidR="002A37C6" w:rsidRDefault="002A37C6" w:rsidP="00666560">
      <w:pPr>
        <w:pStyle w:val="Corpotesto"/>
        <w:spacing w:before="138" w:line="256" w:lineRule="auto"/>
        <w:ind w:left="147" w:right="138" w:firstLine="227"/>
        <w:jc w:val="both"/>
        <w:rPr>
          <w:sz w:val="20"/>
          <w:szCs w:val="20"/>
        </w:rPr>
      </w:pPr>
      <w:r w:rsidRPr="002A37C6">
        <w:rPr>
          <w:sz w:val="20"/>
          <w:szCs w:val="20"/>
        </w:rPr>
        <w:lastRenderedPageBreak/>
        <w:t xml:space="preserve">They must be submitted via the submission form in the </w:t>
      </w:r>
      <w:r w:rsidR="009E2ECC">
        <w:rPr>
          <w:sz w:val="20"/>
          <w:szCs w:val="20"/>
        </w:rPr>
        <w:t>“</w:t>
      </w:r>
      <w:r w:rsidRPr="002A37C6">
        <w:rPr>
          <w:sz w:val="20"/>
          <w:szCs w:val="20"/>
        </w:rPr>
        <w:t>Manuscript data</w:t>
      </w:r>
      <w:r w:rsidR="009E2ECC">
        <w:rPr>
          <w:sz w:val="20"/>
          <w:szCs w:val="20"/>
        </w:rPr>
        <w:t>”</w:t>
      </w:r>
      <w:r w:rsidRPr="002A37C6">
        <w:rPr>
          <w:sz w:val="20"/>
          <w:szCs w:val="20"/>
        </w:rPr>
        <w:t xml:space="preserve"> section, following the online submission procedure.</w:t>
      </w:r>
    </w:p>
    <w:p w14:paraId="14F868CB" w14:textId="77777777" w:rsidR="00666560" w:rsidRPr="002A37C6" w:rsidRDefault="00666560" w:rsidP="00666560">
      <w:pPr>
        <w:pStyle w:val="Corpotesto"/>
        <w:spacing w:before="138" w:line="256" w:lineRule="auto"/>
        <w:ind w:left="147" w:right="138" w:firstLine="227"/>
        <w:jc w:val="both"/>
        <w:rPr>
          <w:sz w:val="20"/>
          <w:szCs w:val="20"/>
        </w:rPr>
      </w:pPr>
    </w:p>
    <w:p w14:paraId="201655B7" w14:textId="40F79882" w:rsidR="002A37C6" w:rsidRPr="002A37C6" w:rsidRDefault="002A37C6" w:rsidP="00666560">
      <w:pPr>
        <w:pStyle w:val="Paragrafoelenco"/>
        <w:numPr>
          <w:ilvl w:val="1"/>
          <w:numId w:val="5"/>
        </w:numPr>
        <w:tabs>
          <w:tab w:val="left" w:pos="476"/>
        </w:tabs>
        <w:rPr>
          <w:i/>
        </w:rPr>
      </w:pPr>
      <w:r w:rsidRPr="002A37C6">
        <w:rPr>
          <w:i/>
        </w:rPr>
        <w:t>Acknowledgments (max 200/300 characters spaces included)</w:t>
      </w:r>
    </w:p>
    <w:p w14:paraId="0A4BDEC7" w14:textId="2A100D5B" w:rsidR="002A37C6" w:rsidRPr="00666560" w:rsidRDefault="002A37C6" w:rsidP="00666560">
      <w:pPr>
        <w:pStyle w:val="Corpotesto"/>
        <w:spacing w:before="138" w:line="256" w:lineRule="auto"/>
        <w:ind w:left="147" w:right="138" w:firstLine="227"/>
        <w:jc w:val="both"/>
        <w:rPr>
          <w:sz w:val="20"/>
          <w:szCs w:val="20"/>
        </w:rPr>
      </w:pPr>
      <w:r w:rsidRPr="002A37C6">
        <w:rPr>
          <w:sz w:val="20"/>
          <w:szCs w:val="20"/>
        </w:rPr>
        <w:t xml:space="preserve">Any </w:t>
      </w:r>
      <w:r w:rsidR="002943FA">
        <w:rPr>
          <w:sz w:val="20"/>
          <w:szCs w:val="20"/>
        </w:rPr>
        <w:t>acknowledgments</w:t>
      </w:r>
      <w:r w:rsidRPr="002A37C6">
        <w:rPr>
          <w:sz w:val="20"/>
          <w:szCs w:val="20"/>
        </w:rPr>
        <w:t xml:space="preserve"> to specific research groups or granted projects shall not be mentioned in the anonymous version of your manuscript. Said </w:t>
      </w:r>
      <w:r w:rsidR="002943FA">
        <w:rPr>
          <w:sz w:val="20"/>
          <w:szCs w:val="20"/>
        </w:rPr>
        <w:t>acknowledgments</w:t>
      </w:r>
      <w:r w:rsidRPr="002A37C6">
        <w:rPr>
          <w:sz w:val="20"/>
          <w:szCs w:val="20"/>
        </w:rPr>
        <w:t xml:space="preserve"> could </w:t>
      </w:r>
      <w:r w:rsidR="009E2ECC">
        <w:rPr>
          <w:sz w:val="20"/>
          <w:szCs w:val="20"/>
        </w:rPr>
        <w:t>only be</w:t>
      </w:r>
      <w:r w:rsidRPr="002A37C6">
        <w:rPr>
          <w:sz w:val="20"/>
          <w:szCs w:val="20"/>
        </w:rPr>
        <w:t xml:space="preserve"> provided inside the “Additional Information” Acknowledgements section.</w:t>
      </w:r>
    </w:p>
    <w:p w14:paraId="302F0949" w14:textId="77777777" w:rsidR="00666560" w:rsidRPr="002A37C6" w:rsidRDefault="00666560" w:rsidP="00666560">
      <w:pPr>
        <w:pStyle w:val="Corpotesto"/>
        <w:spacing w:before="138" w:line="256" w:lineRule="auto"/>
        <w:ind w:left="147" w:right="138" w:firstLine="227"/>
        <w:jc w:val="both"/>
        <w:rPr>
          <w:sz w:val="20"/>
          <w:szCs w:val="20"/>
        </w:rPr>
      </w:pPr>
    </w:p>
    <w:p w14:paraId="1BAE32D1" w14:textId="77777777" w:rsidR="002A37C6" w:rsidRPr="002A37C6" w:rsidRDefault="002A37C6" w:rsidP="00666560">
      <w:pPr>
        <w:pStyle w:val="Paragrafoelenco"/>
        <w:numPr>
          <w:ilvl w:val="1"/>
          <w:numId w:val="5"/>
        </w:numPr>
        <w:tabs>
          <w:tab w:val="left" w:pos="476"/>
        </w:tabs>
        <w:rPr>
          <w:i/>
        </w:rPr>
      </w:pPr>
      <w:r w:rsidRPr="002A37C6">
        <w:rPr>
          <w:i/>
        </w:rPr>
        <w:t>Funding (max 200/300 characters spaces included)</w:t>
      </w:r>
    </w:p>
    <w:p w14:paraId="04E02A16" w14:textId="6CB3F45F" w:rsidR="002A37C6" w:rsidRDefault="002A37C6" w:rsidP="00666560">
      <w:pPr>
        <w:pStyle w:val="Corpotesto"/>
        <w:spacing w:before="138" w:line="256" w:lineRule="auto"/>
        <w:ind w:left="147" w:right="138" w:firstLine="227"/>
        <w:jc w:val="both"/>
        <w:rPr>
          <w:sz w:val="20"/>
          <w:szCs w:val="20"/>
        </w:rPr>
      </w:pPr>
      <w:r w:rsidRPr="002A37C6">
        <w:rPr>
          <w:sz w:val="20"/>
          <w:szCs w:val="20"/>
        </w:rPr>
        <w:t>Any funding received by the research groups or granted projects shall not be mentioned in the anonymous version of your manuscript. Said Funding could be only provided inside the “Additional Information” Funding section.</w:t>
      </w:r>
    </w:p>
    <w:p w14:paraId="4EB2C91C" w14:textId="77777777" w:rsidR="00666560" w:rsidRPr="002A37C6" w:rsidRDefault="00666560" w:rsidP="00666560">
      <w:pPr>
        <w:pStyle w:val="Corpotesto"/>
        <w:spacing w:before="138" w:line="256" w:lineRule="auto"/>
        <w:ind w:left="147" w:right="138" w:firstLine="227"/>
        <w:jc w:val="both"/>
        <w:rPr>
          <w:sz w:val="20"/>
          <w:szCs w:val="20"/>
        </w:rPr>
      </w:pPr>
    </w:p>
    <w:p w14:paraId="782A7181" w14:textId="77777777" w:rsidR="002A37C6" w:rsidRPr="002A37C6" w:rsidRDefault="002A37C6" w:rsidP="00666560">
      <w:pPr>
        <w:pStyle w:val="Paragrafoelenco"/>
        <w:numPr>
          <w:ilvl w:val="1"/>
          <w:numId w:val="5"/>
        </w:numPr>
        <w:tabs>
          <w:tab w:val="left" w:pos="476"/>
        </w:tabs>
        <w:rPr>
          <w:i/>
        </w:rPr>
      </w:pPr>
      <w:r w:rsidRPr="002A37C6">
        <w:rPr>
          <w:i/>
        </w:rPr>
        <w:t>Author Contributions (max 500/600 characters spaces included)</w:t>
      </w:r>
    </w:p>
    <w:p w14:paraId="0F516238" w14:textId="3EDBF839" w:rsidR="002A37C6" w:rsidRDefault="002A37C6" w:rsidP="00666560">
      <w:pPr>
        <w:pStyle w:val="Corpotesto"/>
        <w:spacing w:before="138" w:line="256" w:lineRule="auto"/>
        <w:ind w:left="147" w:right="138" w:firstLine="227"/>
        <w:jc w:val="both"/>
        <w:rPr>
          <w:sz w:val="20"/>
          <w:szCs w:val="20"/>
        </w:rPr>
      </w:pPr>
      <w:r w:rsidRPr="002A37C6">
        <w:rPr>
          <w:sz w:val="20"/>
          <w:szCs w:val="20"/>
        </w:rPr>
        <w:t>Anyone included in the author list should have their role listed in the author contribution section. If needed</w:t>
      </w:r>
      <w:r w:rsidR="009E2ECC">
        <w:rPr>
          <w:sz w:val="20"/>
          <w:szCs w:val="20"/>
        </w:rPr>
        <w:t>,</w:t>
      </w:r>
      <w:r w:rsidRPr="002A37C6">
        <w:rPr>
          <w:sz w:val="20"/>
          <w:szCs w:val="20"/>
        </w:rPr>
        <w:t xml:space="preserve"> </w:t>
      </w:r>
      <w:r w:rsidR="009E2ECC">
        <w:rPr>
          <w:sz w:val="20"/>
          <w:szCs w:val="20"/>
        </w:rPr>
        <w:t>the A</w:t>
      </w:r>
      <w:r w:rsidRPr="002A37C6">
        <w:rPr>
          <w:sz w:val="20"/>
          <w:szCs w:val="20"/>
        </w:rPr>
        <w:t xml:space="preserve">uthors could follow </w:t>
      </w:r>
      <w:r w:rsidR="009E2ECC">
        <w:rPr>
          <w:sz w:val="20"/>
          <w:szCs w:val="20"/>
        </w:rPr>
        <w:t xml:space="preserve">the </w:t>
      </w:r>
      <w:proofErr w:type="spellStart"/>
      <w:r w:rsidRPr="002A37C6">
        <w:rPr>
          <w:sz w:val="20"/>
          <w:szCs w:val="20"/>
        </w:rPr>
        <w:t>CREDiT</w:t>
      </w:r>
      <w:proofErr w:type="spellEnd"/>
      <w:r w:rsidRPr="002A37C6">
        <w:rPr>
          <w:sz w:val="20"/>
          <w:szCs w:val="20"/>
        </w:rPr>
        <w:t xml:space="preserve"> taxonomy</w:t>
      </w:r>
      <w:r w:rsidR="009E2ECC">
        <w:rPr>
          <w:sz w:val="20"/>
          <w:szCs w:val="20"/>
        </w:rPr>
        <w:t>,</w:t>
      </w:r>
      <w:r w:rsidRPr="002A37C6">
        <w:rPr>
          <w:sz w:val="20"/>
          <w:szCs w:val="20"/>
        </w:rPr>
        <w:t xml:space="preserve"> of which a brief explanation is available at contributor-role-instruction.pdf (</w:t>
      </w:r>
      <w:hyperlink r:id="rId13" w:history="1">
        <w:r w:rsidR="004D10C8" w:rsidRPr="00AF0C6A">
          <w:rPr>
            <w:rStyle w:val="Collegamentoipertestuale"/>
            <w:sz w:val="20"/>
            <w:szCs w:val="20"/>
          </w:rPr>
          <w:t>https://casrai.org/credit/</w:t>
        </w:r>
      </w:hyperlink>
      <w:r w:rsidRPr="002A37C6">
        <w:rPr>
          <w:sz w:val="20"/>
          <w:szCs w:val="20"/>
        </w:rPr>
        <w:t xml:space="preserve">). Everyone and only those satisfying one or more of these roles should be included as authors. In addition, all authors must be fully aware of and approve the submission of the manuscript. All author contributions shall not be mentioned in the anonymous version of your manuscript. Said contributions could </w:t>
      </w:r>
      <w:r w:rsidR="009E2ECC">
        <w:rPr>
          <w:sz w:val="20"/>
          <w:szCs w:val="20"/>
        </w:rPr>
        <w:t>only be</w:t>
      </w:r>
      <w:r w:rsidRPr="002A37C6">
        <w:rPr>
          <w:sz w:val="20"/>
          <w:szCs w:val="20"/>
        </w:rPr>
        <w:t xml:space="preserve"> provided inside the “Additional Information” Author Contributions section.</w:t>
      </w:r>
    </w:p>
    <w:p w14:paraId="17CE6865" w14:textId="77777777" w:rsidR="00903CB4" w:rsidRPr="002A37C6" w:rsidRDefault="00903CB4" w:rsidP="00666560">
      <w:pPr>
        <w:pStyle w:val="Corpotesto"/>
        <w:spacing w:before="138" w:line="256" w:lineRule="auto"/>
        <w:ind w:left="147" w:right="138" w:firstLine="227"/>
        <w:jc w:val="both"/>
        <w:rPr>
          <w:sz w:val="20"/>
          <w:szCs w:val="20"/>
        </w:rPr>
      </w:pPr>
    </w:p>
    <w:p w14:paraId="4E5FCCDF" w14:textId="77777777" w:rsidR="002A37C6" w:rsidRPr="002A37C6" w:rsidRDefault="002A37C6" w:rsidP="00867413">
      <w:pPr>
        <w:pStyle w:val="Titolo1"/>
        <w:numPr>
          <w:ilvl w:val="0"/>
          <w:numId w:val="5"/>
        </w:numPr>
        <w:tabs>
          <w:tab w:val="left" w:pos="368"/>
        </w:tabs>
        <w:spacing w:before="101"/>
        <w:ind w:hanging="221"/>
        <w:rPr>
          <w:sz w:val="24"/>
          <w:szCs w:val="24"/>
        </w:rPr>
      </w:pPr>
      <w:r w:rsidRPr="002A37C6">
        <w:rPr>
          <w:sz w:val="24"/>
          <w:szCs w:val="24"/>
        </w:rPr>
        <w:t>Formatting requirements</w:t>
      </w:r>
    </w:p>
    <w:p w14:paraId="4C43783A" w14:textId="04003D65"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Please ensure the figures, tables</w:t>
      </w:r>
      <w:r w:rsidR="009E2ECC">
        <w:rPr>
          <w:sz w:val="20"/>
          <w:szCs w:val="20"/>
        </w:rPr>
        <w:t>,</w:t>
      </w:r>
      <w:r w:rsidRPr="002A37C6">
        <w:rPr>
          <w:sz w:val="20"/>
          <w:szCs w:val="20"/>
        </w:rPr>
        <w:t xml:space="preserve"> and math formulas included in the single file are placed next to the relevant text in the manuscript rather than at the bottom or the top of the file.</w:t>
      </w:r>
      <w:r w:rsidR="00867413">
        <w:rPr>
          <w:sz w:val="20"/>
          <w:szCs w:val="20"/>
        </w:rPr>
        <w:t xml:space="preserve"> During submission</w:t>
      </w:r>
      <w:r w:rsidR="009E2ECC">
        <w:rPr>
          <w:sz w:val="20"/>
          <w:szCs w:val="20"/>
        </w:rPr>
        <w:t>,</w:t>
      </w:r>
      <w:r w:rsidR="00867413">
        <w:rPr>
          <w:sz w:val="20"/>
          <w:szCs w:val="20"/>
        </w:rPr>
        <w:t xml:space="preserve"> upload each </w:t>
      </w:r>
      <w:r w:rsidR="00867413" w:rsidRPr="009E2ECC">
        <w:rPr>
          <w:sz w:val="20"/>
          <w:szCs w:val="20"/>
        </w:rPr>
        <w:t>image/table/graph</w:t>
      </w:r>
      <w:r w:rsidR="009E2ECC" w:rsidRPr="009E2ECC">
        <w:rPr>
          <w:sz w:val="20"/>
          <w:szCs w:val="20"/>
        </w:rPr>
        <w:t xml:space="preserve"> in the specific form</w:t>
      </w:r>
      <w:r w:rsidR="009E2ECC">
        <w:rPr>
          <w:sz w:val="20"/>
          <w:szCs w:val="20"/>
        </w:rPr>
        <w:t xml:space="preserve"> on the EM platform.</w:t>
      </w:r>
    </w:p>
    <w:p w14:paraId="5FB397EC" w14:textId="77777777" w:rsidR="002A37C6" w:rsidRPr="002A37C6" w:rsidRDefault="002A37C6" w:rsidP="00867413">
      <w:pPr>
        <w:pStyle w:val="Corpotesto"/>
        <w:spacing w:before="138" w:line="256" w:lineRule="auto"/>
        <w:ind w:left="147" w:right="138" w:firstLine="227"/>
        <w:jc w:val="both"/>
        <w:rPr>
          <w:sz w:val="20"/>
          <w:szCs w:val="20"/>
        </w:rPr>
      </w:pPr>
    </w:p>
    <w:p w14:paraId="07D82F20" w14:textId="77777777" w:rsidR="002A37C6" w:rsidRPr="002A37C6" w:rsidRDefault="002A37C6" w:rsidP="00867413">
      <w:pPr>
        <w:pStyle w:val="Paragrafoelenco"/>
        <w:numPr>
          <w:ilvl w:val="1"/>
          <w:numId w:val="5"/>
        </w:numPr>
        <w:tabs>
          <w:tab w:val="left" w:pos="476"/>
        </w:tabs>
        <w:jc w:val="both"/>
        <w:rPr>
          <w:i/>
        </w:rPr>
      </w:pPr>
      <w:r w:rsidRPr="002A37C6">
        <w:rPr>
          <w:i/>
        </w:rPr>
        <w:t>Figures</w:t>
      </w:r>
    </w:p>
    <w:p w14:paraId="0B9491CE" w14:textId="77777777"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 xml:space="preserve">The maximum number of </w:t>
      </w:r>
      <w:proofErr w:type="gramStart"/>
      <w:r w:rsidRPr="002A37C6">
        <w:rPr>
          <w:sz w:val="20"/>
          <w:szCs w:val="20"/>
        </w:rPr>
        <w:t>figures/ tables/graphics</w:t>
      </w:r>
      <w:proofErr w:type="gramEnd"/>
      <w:r w:rsidRPr="002A37C6">
        <w:rPr>
          <w:sz w:val="20"/>
          <w:szCs w:val="20"/>
        </w:rPr>
        <w:t xml:space="preserve"> is 10 in total.</w:t>
      </w:r>
    </w:p>
    <w:p w14:paraId="5DAA41A2" w14:textId="6F3AC735"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The images must have a resolution of 200 dpi and must be submitted in PDF, JPG</w:t>
      </w:r>
      <w:r w:rsidR="009E2ECC">
        <w:rPr>
          <w:sz w:val="20"/>
          <w:szCs w:val="20"/>
        </w:rPr>
        <w:t>,</w:t>
      </w:r>
      <w:r w:rsidRPr="002A37C6">
        <w:rPr>
          <w:sz w:val="20"/>
          <w:szCs w:val="20"/>
        </w:rPr>
        <w:t xml:space="preserve"> or TIFF format. Each illustration must have a caption </w:t>
      </w:r>
      <w:r w:rsidR="009E2ECC">
        <w:rPr>
          <w:sz w:val="20"/>
          <w:szCs w:val="20"/>
        </w:rPr>
        <w:t>that</w:t>
      </w:r>
      <w:r w:rsidRPr="002A37C6">
        <w:rPr>
          <w:sz w:val="20"/>
          <w:szCs w:val="20"/>
        </w:rPr>
        <w:t xml:space="preserve"> comprise</w:t>
      </w:r>
      <w:r w:rsidR="009E2ECC">
        <w:rPr>
          <w:sz w:val="20"/>
          <w:szCs w:val="20"/>
        </w:rPr>
        <w:t>s</w:t>
      </w:r>
      <w:r w:rsidRPr="002A37C6">
        <w:rPr>
          <w:sz w:val="20"/>
          <w:szCs w:val="20"/>
        </w:rPr>
        <w:t xml:space="preserve"> a brief title (not on the figure itself) and a description of the illustration. Keep text in the illustrations themselves to a minimum but explain all symbols and abbreviations used. Please ensure the </w:t>
      </w:r>
      <w:r w:rsidR="009E2ECC">
        <w:rPr>
          <w:sz w:val="20"/>
          <w:szCs w:val="20"/>
        </w:rPr>
        <w:t>single file figures</w:t>
      </w:r>
      <w:r w:rsidRPr="002A37C6">
        <w:rPr>
          <w:sz w:val="20"/>
          <w:szCs w:val="20"/>
        </w:rPr>
        <w:t xml:space="preserve"> are placed next to the relevant text in the manuscript.</w:t>
      </w:r>
    </w:p>
    <w:p w14:paraId="4C014EEA" w14:textId="77777777" w:rsidR="00867413" w:rsidRPr="002A37C6" w:rsidRDefault="00867413" w:rsidP="00867413">
      <w:pPr>
        <w:pStyle w:val="Corpotesto"/>
        <w:spacing w:before="138" w:line="256" w:lineRule="auto"/>
        <w:ind w:left="147" w:right="138" w:firstLine="227"/>
        <w:jc w:val="both"/>
        <w:rPr>
          <w:sz w:val="20"/>
          <w:szCs w:val="20"/>
        </w:rPr>
      </w:pPr>
    </w:p>
    <w:p w14:paraId="3875254C" w14:textId="77777777" w:rsidR="002A37C6" w:rsidRPr="002A37C6" w:rsidRDefault="002A37C6" w:rsidP="00867413">
      <w:pPr>
        <w:pStyle w:val="Paragrafoelenco"/>
        <w:numPr>
          <w:ilvl w:val="1"/>
          <w:numId w:val="5"/>
        </w:numPr>
        <w:tabs>
          <w:tab w:val="left" w:pos="476"/>
        </w:tabs>
        <w:jc w:val="both"/>
        <w:rPr>
          <w:i/>
        </w:rPr>
      </w:pPr>
      <w:r w:rsidRPr="002A37C6">
        <w:rPr>
          <w:i/>
        </w:rPr>
        <w:t>Tables</w:t>
      </w:r>
    </w:p>
    <w:p w14:paraId="0124AE74" w14:textId="40183E8F"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Please submit tables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p>
    <w:p w14:paraId="77454372" w14:textId="77777777" w:rsidR="002A37C6" w:rsidRPr="002A37C6" w:rsidRDefault="002A37C6" w:rsidP="00867413">
      <w:pPr>
        <w:pStyle w:val="Corpotesto"/>
        <w:spacing w:before="138" w:line="256" w:lineRule="auto"/>
        <w:ind w:left="147" w:right="138" w:firstLine="227"/>
        <w:jc w:val="both"/>
        <w:rPr>
          <w:sz w:val="20"/>
          <w:szCs w:val="20"/>
        </w:rPr>
      </w:pPr>
    </w:p>
    <w:p w14:paraId="37396C2B" w14:textId="77777777" w:rsidR="002A37C6" w:rsidRPr="002A37C6" w:rsidRDefault="002A37C6" w:rsidP="00867413">
      <w:pPr>
        <w:pStyle w:val="Paragrafoelenco"/>
        <w:numPr>
          <w:ilvl w:val="1"/>
          <w:numId w:val="5"/>
        </w:numPr>
        <w:tabs>
          <w:tab w:val="left" w:pos="476"/>
        </w:tabs>
        <w:jc w:val="both"/>
        <w:rPr>
          <w:i/>
        </w:rPr>
      </w:pPr>
      <w:r w:rsidRPr="002A37C6">
        <w:rPr>
          <w:i/>
        </w:rPr>
        <w:t>Math formulae</w:t>
      </w:r>
    </w:p>
    <w:p w14:paraId="30F78776" w14:textId="721689B3" w:rsidR="002A37C6" w:rsidRDefault="002A37C6" w:rsidP="00867413">
      <w:pPr>
        <w:pStyle w:val="Corpotesto"/>
        <w:spacing w:before="138" w:line="256" w:lineRule="auto"/>
        <w:ind w:left="147" w:right="138" w:firstLine="227"/>
        <w:jc w:val="both"/>
        <w:rPr>
          <w:sz w:val="20"/>
          <w:szCs w:val="20"/>
        </w:rPr>
      </w:pPr>
      <w:r w:rsidRPr="002A37C6">
        <w:rPr>
          <w:sz w:val="20"/>
          <w:szCs w:val="20"/>
        </w:rPr>
        <w:t xml:space="preserve">The math equations must be inserted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w:t>
      </w:r>
      <w:proofErr w:type="gramStart"/>
      <w:r w:rsidRPr="002A37C6">
        <w:rPr>
          <w:sz w:val="20"/>
          <w:szCs w:val="20"/>
        </w:rPr>
        <w:t>have to</w:t>
      </w:r>
      <w:proofErr w:type="gramEnd"/>
      <w:r w:rsidRPr="002A37C6">
        <w:rPr>
          <w:sz w:val="20"/>
          <w:szCs w:val="20"/>
        </w:rPr>
        <w:t xml:space="preserve"> be displayed separately from the text (if referred to explicitly in the text).</w:t>
      </w:r>
    </w:p>
    <w:p w14:paraId="65AD7FCD" w14:textId="5A8FD7C5" w:rsidR="00903CB4" w:rsidRDefault="00903CB4" w:rsidP="00867413">
      <w:pPr>
        <w:pStyle w:val="Corpotesto"/>
        <w:spacing w:before="138" w:line="256" w:lineRule="auto"/>
        <w:ind w:left="147" w:right="138" w:firstLine="227"/>
        <w:jc w:val="both"/>
        <w:rPr>
          <w:sz w:val="20"/>
          <w:szCs w:val="20"/>
        </w:rPr>
      </w:pPr>
    </w:p>
    <w:p w14:paraId="5B557EC0" w14:textId="32A226EA" w:rsidR="00903CB4" w:rsidRDefault="00903CB4" w:rsidP="00867413">
      <w:pPr>
        <w:pStyle w:val="Corpotesto"/>
        <w:spacing w:before="138" w:line="256" w:lineRule="auto"/>
        <w:ind w:left="147" w:right="138" w:firstLine="227"/>
        <w:jc w:val="both"/>
        <w:rPr>
          <w:sz w:val="20"/>
          <w:szCs w:val="20"/>
        </w:rPr>
      </w:pPr>
    </w:p>
    <w:p w14:paraId="11BB9D34" w14:textId="77777777" w:rsidR="00903CB4" w:rsidRDefault="00903CB4" w:rsidP="00867413">
      <w:pPr>
        <w:pStyle w:val="Corpotesto"/>
        <w:spacing w:before="138" w:line="256" w:lineRule="auto"/>
        <w:ind w:left="147" w:right="138" w:firstLine="227"/>
        <w:jc w:val="both"/>
        <w:rPr>
          <w:sz w:val="20"/>
          <w:szCs w:val="20"/>
        </w:rPr>
      </w:pPr>
    </w:p>
    <w:p w14:paraId="663A0685"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lastRenderedPageBreak/>
        <w:t>References</w:t>
      </w:r>
    </w:p>
    <w:p w14:paraId="5B1910E7"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References </w:t>
      </w:r>
      <w:proofErr w:type="gramStart"/>
      <w:r w:rsidRPr="002A37C6">
        <w:rPr>
          <w:sz w:val="20"/>
          <w:szCs w:val="20"/>
        </w:rPr>
        <w:t>have to</w:t>
      </w:r>
      <w:proofErr w:type="gramEnd"/>
      <w:r w:rsidRPr="002A37C6">
        <w:rPr>
          <w:sz w:val="20"/>
          <w:szCs w:val="20"/>
        </w:rPr>
        <w:t xml:space="preserve"> be written according to Springer Basic (numeric, brackets) style.</w:t>
      </w:r>
    </w:p>
    <w:p w14:paraId="6BAA6008"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Citations of references should be numbered consecutively in the order in which they appear in the text (i.e. [1] or [2-5]) and listed in the same numerical order at the end of the text.</w:t>
      </w:r>
    </w:p>
    <w:p w14:paraId="7A5D22EA"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Some examples of correct bibliographic citations are given below:</w:t>
      </w:r>
    </w:p>
    <w:p w14:paraId="5295707E" w14:textId="77777777" w:rsidR="002A37C6" w:rsidRPr="002A37C6" w:rsidRDefault="002A37C6" w:rsidP="009E2ECC">
      <w:pPr>
        <w:pStyle w:val="Paragrafoelenco"/>
        <w:tabs>
          <w:tab w:val="left" w:pos="643"/>
        </w:tabs>
        <w:spacing w:before="194" w:line="259" w:lineRule="auto"/>
        <w:ind w:left="147" w:right="308" w:firstLine="137"/>
        <w:rPr>
          <w:sz w:val="20"/>
        </w:rPr>
      </w:pPr>
      <w:r w:rsidRPr="002A37C6">
        <w:rPr>
          <w:sz w:val="20"/>
          <w:u w:val="single"/>
        </w:rPr>
        <w:t>Book with two or more authors:</w:t>
      </w:r>
    </w:p>
    <w:p w14:paraId="4A0981DE"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r w:rsidRPr="002A37C6">
        <w:rPr>
          <w:sz w:val="20"/>
          <w:lang w:val="it-IT"/>
        </w:rPr>
        <w:t xml:space="preserve">Garofalo E, Palacios Gonzalo JC, Campisi T (2016) Costruire in Pietra, pratica e storia - laboratorio di stereotomia, Edizione </w:t>
      </w:r>
      <w:proofErr w:type="spellStart"/>
      <w:r w:rsidRPr="002A37C6">
        <w:rPr>
          <w:sz w:val="20"/>
          <w:lang w:val="it-IT"/>
        </w:rPr>
        <w:t>Caracol</w:t>
      </w:r>
      <w:proofErr w:type="spellEnd"/>
      <w:r w:rsidRPr="002A37C6">
        <w:rPr>
          <w:sz w:val="20"/>
          <w:lang w:val="it-IT"/>
        </w:rPr>
        <w:t xml:space="preserve">. </w:t>
      </w:r>
      <w:r w:rsidRPr="002A37C6">
        <w:rPr>
          <w:sz w:val="20"/>
        </w:rPr>
        <w:t>Palermo</w:t>
      </w:r>
    </w:p>
    <w:p w14:paraId="3680CDAC" w14:textId="77777777" w:rsidR="002A37C6" w:rsidRPr="002A37C6" w:rsidRDefault="002A37C6" w:rsidP="009E2ECC">
      <w:pPr>
        <w:pStyle w:val="Paragrafoelenco"/>
        <w:tabs>
          <w:tab w:val="left" w:pos="643"/>
        </w:tabs>
        <w:spacing w:before="194" w:line="259" w:lineRule="auto"/>
        <w:ind w:left="147" w:right="308" w:firstLine="137"/>
        <w:jc w:val="both"/>
        <w:rPr>
          <w:sz w:val="20"/>
        </w:rPr>
      </w:pPr>
      <w:r w:rsidRPr="002A37C6">
        <w:rPr>
          <w:sz w:val="20"/>
          <w:u w:val="single"/>
        </w:rPr>
        <w:t>Book with a single author:</w:t>
      </w:r>
    </w:p>
    <w:p w14:paraId="065F09E4"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proofErr w:type="spellStart"/>
      <w:r w:rsidRPr="002A37C6">
        <w:rPr>
          <w:sz w:val="20"/>
          <w:lang w:val="it-IT"/>
        </w:rPr>
        <w:t>Petrignani</w:t>
      </w:r>
      <w:proofErr w:type="spellEnd"/>
      <w:r w:rsidRPr="002A37C6">
        <w:rPr>
          <w:sz w:val="20"/>
          <w:lang w:val="it-IT"/>
        </w:rPr>
        <w:t xml:space="preserve"> M (1976) Pianificazione ed industrializzazione edilizia nell’U.R.S.S. -. </w:t>
      </w:r>
      <w:r w:rsidRPr="002A37C6">
        <w:rPr>
          <w:sz w:val="20"/>
        </w:rPr>
        <w:t xml:space="preserve">Antonio </w:t>
      </w:r>
      <w:proofErr w:type="spellStart"/>
      <w:r w:rsidRPr="002A37C6">
        <w:rPr>
          <w:sz w:val="20"/>
        </w:rPr>
        <w:t>Salzano</w:t>
      </w:r>
      <w:proofErr w:type="spellEnd"/>
      <w:r w:rsidRPr="002A37C6">
        <w:rPr>
          <w:sz w:val="20"/>
        </w:rPr>
        <w:t xml:space="preserve"> </w:t>
      </w:r>
      <w:proofErr w:type="spellStart"/>
      <w:r w:rsidRPr="002A37C6">
        <w:rPr>
          <w:sz w:val="20"/>
        </w:rPr>
        <w:t>Editore</w:t>
      </w:r>
      <w:proofErr w:type="spellEnd"/>
      <w:r w:rsidRPr="002A37C6">
        <w:rPr>
          <w:sz w:val="20"/>
        </w:rPr>
        <w:t>, Salerno</w:t>
      </w:r>
    </w:p>
    <w:p w14:paraId="070B3178"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r w:rsidRPr="002A37C6">
        <w:rPr>
          <w:sz w:val="20"/>
        </w:rPr>
        <w:t>Meuser P (2016) Seismic Modernism: architecture and housing in Soviet Tashkent. DOM, Berlin</w:t>
      </w:r>
    </w:p>
    <w:p w14:paraId="5D9B1272" w14:textId="77777777" w:rsidR="002A37C6" w:rsidRPr="002A37C6" w:rsidRDefault="002A37C6" w:rsidP="009E2ECC">
      <w:pPr>
        <w:pStyle w:val="Paragrafoelenco"/>
        <w:tabs>
          <w:tab w:val="left" w:pos="643"/>
        </w:tabs>
        <w:spacing w:before="194" w:line="259" w:lineRule="auto"/>
        <w:ind w:left="147" w:right="308" w:firstLine="137"/>
        <w:jc w:val="both"/>
        <w:rPr>
          <w:sz w:val="20"/>
        </w:rPr>
      </w:pPr>
      <w:r w:rsidRPr="002A37C6">
        <w:rPr>
          <w:sz w:val="20"/>
          <w:u w:val="single"/>
        </w:rPr>
        <w:t>Chapter in an edited book:</w:t>
      </w:r>
    </w:p>
    <w:p w14:paraId="211F841F"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r w:rsidRPr="002A37C6">
        <w:rPr>
          <w:sz w:val="20"/>
          <w:lang w:val="it-IT"/>
        </w:rPr>
        <w:t xml:space="preserve">Artigliere E (1964) La prefabbricazione edilizia in Europa ed oltremare. </w:t>
      </w:r>
      <w:r w:rsidRPr="002A37C6">
        <w:rPr>
          <w:sz w:val="20"/>
        </w:rPr>
        <w:t xml:space="preserve">In: AA.VV. </w:t>
      </w:r>
      <w:proofErr w:type="spellStart"/>
      <w:r w:rsidRPr="002A37C6">
        <w:rPr>
          <w:sz w:val="20"/>
        </w:rPr>
        <w:t>Prefabbricazione</w:t>
      </w:r>
      <w:proofErr w:type="spellEnd"/>
      <w:r w:rsidRPr="002A37C6">
        <w:rPr>
          <w:sz w:val="20"/>
        </w:rPr>
        <w:t xml:space="preserve"> </w:t>
      </w:r>
      <w:proofErr w:type="spellStart"/>
      <w:r w:rsidRPr="002A37C6">
        <w:rPr>
          <w:sz w:val="20"/>
        </w:rPr>
        <w:t>edilizia</w:t>
      </w:r>
      <w:proofErr w:type="spellEnd"/>
      <w:r w:rsidRPr="002A37C6">
        <w:rPr>
          <w:sz w:val="20"/>
        </w:rPr>
        <w:t>. Ed. AITEC, Roma, pp 150–159</w:t>
      </w:r>
    </w:p>
    <w:p w14:paraId="511C5188"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lang w:val="it-IT"/>
        </w:rPr>
      </w:pPr>
      <w:r w:rsidRPr="002A37C6">
        <w:rPr>
          <w:sz w:val="20"/>
          <w:lang w:val="it-IT"/>
        </w:rPr>
        <w:t>Fatta G, Campisi T, Li Castri M, Vinci C (2010) Le volte sottili in mattoni in foglio in area siciliana. In: Marchese AG (a cura di). Manierismo siciliano. Ila Palma, Palermo, pp 129–144</w:t>
      </w:r>
    </w:p>
    <w:p w14:paraId="6D51CF45" w14:textId="77777777" w:rsidR="002A37C6" w:rsidRPr="002A37C6" w:rsidRDefault="002A37C6" w:rsidP="009E2ECC">
      <w:pPr>
        <w:pStyle w:val="Paragrafoelenco"/>
        <w:tabs>
          <w:tab w:val="left" w:pos="643"/>
        </w:tabs>
        <w:spacing w:before="194" w:line="259" w:lineRule="auto"/>
        <w:ind w:left="147" w:right="308" w:firstLine="137"/>
        <w:rPr>
          <w:sz w:val="20"/>
        </w:rPr>
      </w:pPr>
      <w:r w:rsidRPr="002A37C6">
        <w:rPr>
          <w:sz w:val="20"/>
          <w:u w:val="single"/>
        </w:rPr>
        <w:t>Journal article:</w:t>
      </w:r>
    </w:p>
    <w:p w14:paraId="76897044"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proofErr w:type="spellStart"/>
      <w:r w:rsidRPr="002A37C6">
        <w:rPr>
          <w:sz w:val="20"/>
          <w:lang w:val="it-IT"/>
        </w:rPr>
        <w:t>Solopova</w:t>
      </w:r>
      <w:proofErr w:type="spellEnd"/>
      <w:r w:rsidRPr="002A37C6">
        <w:rPr>
          <w:sz w:val="20"/>
          <w:lang w:val="it-IT"/>
        </w:rPr>
        <w:t xml:space="preserve"> N (2002) Dai pannelli alla città. Alcune tappe nella storia della prefabbricazione pesante in URSS. </w:t>
      </w:r>
      <w:r w:rsidRPr="002A37C6">
        <w:rPr>
          <w:sz w:val="20"/>
        </w:rPr>
        <w:t>STORIA URBANA 101:106–125</w:t>
      </w:r>
    </w:p>
    <w:p w14:paraId="11A4D79E" w14:textId="75CA51B6" w:rsidR="002A37C6" w:rsidRPr="00903CB4" w:rsidRDefault="002A37C6" w:rsidP="009E2ECC">
      <w:pPr>
        <w:pStyle w:val="Paragrafoelenco"/>
        <w:numPr>
          <w:ilvl w:val="0"/>
          <w:numId w:val="1"/>
        </w:numPr>
        <w:tabs>
          <w:tab w:val="left" w:pos="643"/>
        </w:tabs>
        <w:spacing w:before="194" w:line="259" w:lineRule="auto"/>
        <w:ind w:right="308" w:firstLine="29"/>
        <w:jc w:val="both"/>
        <w:rPr>
          <w:rStyle w:val="Collegamentoipertestuale"/>
          <w:color w:val="auto"/>
          <w:sz w:val="20"/>
          <w:u w:val="none"/>
        </w:rPr>
      </w:pPr>
      <w:proofErr w:type="spellStart"/>
      <w:r w:rsidRPr="002A37C6">
        <w:rPr>
          <w:sz w:val="20"/>
        </w:rPr>
        <w:t>Ciribini</w:t>
      </w:r>
      <w:proofErr w:type="spellEnd"/>
      <w:r w:rsidRPr="002A37C6">
        <w:rPr>
          <w:sz w:val="20"/>
        </w:rPr>
        <w:t xml:space="preserve"> ALC, </w:t>
      </w:r>
      <w:proofErr w:type="spellStart"/>
      <w:r w:rsidRPr="002A37C6">
        <w:rPr>
          <w:sz w:val="20"/>
        </w:rPr>
        <w:t>Pasini</w:t>
      </w:r>
      <w:proofErr w:type="spellEnd"/>
      <w:r w:rsidRPr="002A37C6">
        <w:rPr>
          <w:sz w:val="20"/>
        </w:rPr>
        <w:t xml:space="preserve"> D, Tagliabue LC, et al (2017) Tracking Users’ Behaviors through Real-time Information in BIMs: Workflow for Interconnection in the Brescia Smart Campus Demonstrator. Procedia Engineering 180:1484–1494. </w:t>
      </w:r>
      <w:hyperlink r:id="rId14">
        <w:r w:rsidRPr="002A37C6">
          <w:rPr>
            <w:rStyle w:val="Collegamentoipertestuale"/>
            <w:sz w:val="20"/>
          </w:rPr>
          <w:t>https://doi.org/10.1016/j.proeng.2017.04.311</w:t>
        </w:r>
      </w:hyperlink>
    </w:p>
    <w:p w14:paraId="6DADBCE8" w14:textId="77777777" w:rsidR="00903CB4" w:rsidRPr="002A37C6" w:rsidRDefault="00903CB4" w:rsidP="00903CB4">
      <w:pPr>
        <w:pStyle w:val="Paragrafoelenco"/>
        <w:tabs>
          <w:tab w:val="left" w:pos="643"/>
        </w:tabs>
        <w:spacing w:before="194" w:line="259" w:lineRule="auto"/>
        <w:ind w:left="284" w:right="308" w:firstLine="0"/>
        <w:rPr>
          <w:sz w:val="20"/>
        </w:rPr>
      </w:pPr>
    </w:p>
    <w:p w14:paraId="39D61142" w14:textId="656C7DAB" w:rsidR="0038694B" w:rsidRPr="0038694B" w:rsidRDefault="00DF1B1B" w:rsidP="0038694B">
      <w:pPr>
        <w:pStyle w:val="Titolo1"/>
        <w:numPr>
          <w:ilvl w:val="0"/>
          <w:numId w:val="5"/>
        </w:numPr>
        <w:tabs>
          <w:tab w:val="left" w:pos="368"/>
        </w:tabs>
        <w:spacing w:before="101"/>
        <w:ind w:hanging="221"/>
        <w:rPr>
          <w:sz w:val="24"/>
          <w:szCs w:val="24"/>
        </w:rPr>
      </w:pPr>
      <w:r w:rsidRPr="0038694B">
        <w:rPr>
          <w:sz w:val="24"/>
          <w:szCs w:val="24"/>
        </w:rPr>
        <w:t xml:space="preserve">Resubmission after </w:t>
      </w:r>
      <w:r w:rsidR="002943FA">
        <w:rPr>
          <w:sz w:val="24"/>
          <w:szCs w:val="24"/>
        </w:rPr>
        <w:t>reviewers’</w:t>
      </w:r>
      <w:r w:rsidRPr="0038694B">
        <w:rPr>
          <w:sz w:val="24"/>
          <w:szCs w:val="24"/>
        </w:rPr>
        <w:t xml:space="preserve"> comments </w:t>
      </w:r>
    </w:p>
    <w:p w14:paraId="23CE30B4" w14:textId="77777777" w:rsidR="0038694B" w:rsidRDefault="00DF1B1B" w:rsidP="009E2ECC">
      <w:pPr>
        <w:pStyle w:val="Paragrafoelenco"/>
        <w:tabs>
          <w:tab w:val="left" w:pos="643"/>
        </w:tabs>
        <w:spacing w:before="194" w:line="259" w:lineRule="auto"/>
        <w:ind w:left="147" w:right="308" w:firstLine="29"/>
        <w:jc w:val="both"/>
        <w:rPr>
          <w:sz w:val="20"/>
        </w:rPr>
      </w:pPr>
      <w:r w:rsidRPr="00DF1B1B">
        <w:rPr>
          <w:sz w:val="20"/>
        </w:rPr>
        <w:t>The Editor</w:t>
      </w:r>
      <w:r w:rsidR="0038694B">
        <w:rPr>
          <w:sz w:val="20"/>
        </w:rPr>
        <w:t xml:space="preserve"> </w:t>
      </w:r>
      <w:r w:rsidRPr="00DF1B1B">
        <w:rPr>
          <w:sz w:val="20"/>
        </w:rPr>
        <w:t>will request authors</w:t>
      </w:r>
      <w:r w:rsidR="0038694B">
        <w:rPr>
          <w:sz w:val="20"/>
        </w:rPr>
        <w:t xml:space="preserve"> </w:t>
      </w:r>
      <w:r w:rsidRPr="00DF1B1B">
        <w:rPr>
          <w:sz w:val="20"/>
        </w:rPr>
        <w:t>to</w:t>
      </w:r>
      <w:r w:rsidR="0038694B">
        <w:rPr>
          <w:sz w:val="20"/>
        </w:rPr>
        <w:t xml:space="preserve"> </w:t>
      </w:r>
      <w:r w:rsidRPr="00DF1B1B">
        <w:rPr>
          <w:sz w:val="20"/>
        </w:rPr>
        <w:t>resubmit their</w:t>
      </w:r>
      <w:r w:rsidR="0038694B">
        <w:rPr>
          <w:sz w:val="20"/>
        </w:rPr>
        <w:t xml:space="preserve"> </w:t>
      </w:r>
      <w:r w:rsidRPr="00DF1B1B">
        <w:rPr>
          <w:sz w:val="20"/>
        </w:rPr>
        <w:t>revised manuscript</w:t>
      </w:r>
      <w:r w:rsidR="0038694B">
        <w:rPr>
          <w:sz w:val="20"/>
        </w:rPr>
        <w:t xml:space="preserve"> </w:t>
      </w:r>
      <w:r w:rsidRPr="00DF1B1B">
        <w:rPr>
          <w:sz w:val="20"/>
        </w:rPr>
        <w:t>in case</w:t>
      </w:r>
      <w:r w:rsidR="0038694B">
        <w:rPr>
          <w:sz w:val="20"/>
        </w:rPr>
        <w:t xml:space="preserve"> </w:t>
      </w:r>
      <w:r w:rsidRPr="00DF1B1B">
        <w:rPr>
          <w:sz w:val="20"/>
        </w:rPr>
        <w:t>of</w:t>
      </w:r>
      <w:r w:rsidR="0038694B">
        <w:rPr>
          <w:sz w:val="20"/>
        </w:rPr>
        <w:t xml:space="preserve"> </w:t>
      </w:r>
      <w:r w:rsidRPr="00DF1B1B">
        <w:rPr>
          <w:sz w:val="20"/>
        </w:rPr>
        <w:t>minor</w:t>
      </w:r>
      <w:r w:rsidR="0038694B">
        <w:rPr>
          <w:sz w:val="20"/>
        </w:rPr>
        <w:t xml:space="preserve"> </w:t>
      </w:r>
      <w:r w:rsidRPr="00DF1B1B">
        <w:rPr>
          <w:sz w:val="20"/>
        </w:rPr>
        <w:t>or</w:t>
      </w:r>
      <w:r w:rsidR="0038694B">
        <w:rPr>
          <w:sz w:val="20"/>
        </w:rPr>
        <w:t xml:space="preserve"> </w:t>
      </w:r>
      <w:r w:rsidRPr="00DF1B1B">
        <w:rPr>
          <w:sz w:val="20"/>
        </w:rPr>
        <w:t>major</w:t>
      </w:r>
      <w:r w:rsidR="0038694B">
        <w:rPr>
          <w:sz w:val="20"/>
        </w:rPr>
        <w:t xml:space="preserve"> </w:t>
      </w:r>
      <w:r w:rsidRPr="00DF1B1B">
        <w:rPr>
          <w:sz w:val="20"/>
        </w:rPr>
        <w:t xml:space="preserve">reviews. </w:t>
      </w:r>
    </w:p>
    <w:p w14:paraId="65ED8ECB" w14:textId="0D3ACCC4" w:rsidR="0038694B" w:rsidRDefault="00DF1B1B" w:rsidP="0038694B">
      <w:pPr>
        <w:pStyle w:val="Paragrafoelenco"/>
        <w:tabs>
          <w:tab w:val="left" w:pos="643"/>
        </w:tabs>
        <w:spacing w:line="259" w:lineRule="auto"/>
        <w:ind w:left="147" w:right="308" w:firstLine="29"/>
        <w:jc w:val="both"/>
        <w:rPr>
          <w:sz w:val="20"/>
        </w:rPr>
      </w:pPr>
      <w:r w:rsidRPr="00DF1B1B">
        <w:rPr>
          <w:sz w:val="20"/>
        </w:rPr>
        <w:t>The Authors</w:t>
      </w:r>
      <w:r w:rsidR="0038694B">
        <w:rPr>
          <w:sz w:val="20"/>
        </w:rPr>
        <w:t xml:space="preserve"> </w:t>
      </w:r>
      <w:r w:rsidRPr="00DF1B1B">
        <w:rPr>
          <w:sz w:val="20"/>
        </w:rPr>
        <w:t>should</w:t>
      </w:r>
      <w:r w:rsidR="0038694B">
        <w:rPr>
          <w:sz w:val="20"/>
        </w:rPr>
        <w:t xml:space="preserve"> </w:t>
      </w:r>
      <w:r w:rsidRPr="00DF1B1B">
        <w:rPr>
          <w:sz w:val="20"/>
        </w:rPr>
        <w:t>provide:</w:t>
      </w:r>
    </w:p>
    <w:p w14:paraId="246BDD19" w14:textId="5AA2F125" w:rsidR="007C43B2" w:rsidRDefault="00DF1B1B" w:rsidP="007C43B2">
      <w:pPr>
        <w:pStyle w:val="Paragrafoelenco"/>
        <w:numPr>
          <w:ilvl w:val="0"/>
          <w:numId w:val="14"/>
        </w:numPr>
        <w:tabs>
          <w:tab w:val="left" w:pos="643"/>
        </w:tabs>
        <w:spacing w:before="194" w:line="259" w:lineRule="auto"/>
        <w:ind w:right="308"/>
        <w:jc w:val="both"/>
        <w:rPr>
          <w:sz w:val="20"/>
        </w:rPr>
      </w:pPr>
      <w:r w:rsidRPr="00DF1B1B">
        <w:rPr>
          <w:sz w:val="20"/>
        </w:rPr>
        <w:t>The revised</w:t>
      </w:r>
      <w:r w:rsidR="0038694B">
        <w:rPr>
          <w:sz w:val="20"/>
        </w:rPr>
        <w:t xml:space="preserve"> </w:t>
      </w:r>
      <w:r w:rsidRPr="00DF1B1B">
        <w:rPr>
          <w:sz w:val="20"/>
        </w:rPr>
        <w:t>article</w:t>
      </w:r>
      <w:r w:rsidR="0038694B">
        <w:rPr>
          <w:sz w:val="20"/>
        </w:rPr>
        <w:t xml:space="preserve"> </w:t>
      </w:r>
      <w:r w:rsidRPr="00DF1B1B">
        <w:rPr>
          <w:sz w:val="20"/>
        </w:rPr>
        <w:t>in .docx (.</w:t>
      </w:r>
      <w:proofErr w:type="gramStart"/>
      <w:r w:rsidRPr="00DF1B1B">
        <w:rPr>
          <w:sz w:val="20"/>
        </w:rPr>
        <w:t>doc)  format</w:t>
      </w:r>
      <w:proofErr w:type="gramEnd"/>
      <w:r w:rsidR="0038694B">
        <w:rPr>
          <w:sz w:val="20"/>
        </w:rPr>
        <w:t xml:space="preserve"> </w:t>
      </w:r>
      <w:r w:rsidRPr="00DF1B1B">
        <w:rPr>
          <w:sz w:val="20"/>
        </w:rPr>
        <w:t>with figures, tables, and captions. The</w:t>
      </w:r>
      <w:r w:rsidR="0038694B">
        <w:rPr>
          <w:sz w:val="20"/>
        </w:rPr>
        <w:t xml:space="preserve"> </w:t>
      </w:r>
      <w:r w:rsidRPr="00DF1B1B">
        <w:rPr>
          <w:sz w:val="20"/>
        </w:rPr>
        <w:t>file</w:t>
      </w:r>
      <w:r w:rsidR="0038694B">
        <w:rPr>
          <w:sz w:val="20"/>
        </w:rPr>
        <w:t xml:space="preserve"> </w:t>
      </w:r>
      <w:r w:rsidRPr="00DF1B1B">
        <w:rPr>
          <w:sz w:val="20"/>
        </w:rPr>
        <w:t>shall</w:t>
      </w:r>
      <w:r w:rsidR="0038694B">
        <w:rPr>
          <w:sz w:val="20"/>
        </w:rPr>
        <w:t xml:space="preserve"> </w:t>
      </w:r>
      <w:r w:rsidRPr="00DF1B1B">
        <w:rPr>
          <w:sz w:val="20"/>
        </w:rPr>
        <w:t>have the same name</w:t>
      </w:r>
      <w:r w:rsidR="0038694B">
        <w:rPr>
          <w:sz w:val="20"/>
        </w:rPr>
        <w:t xml:space="preserve"> </w:t>
      </w:r>
      <w:r w:rsidRPr="00DF1B1B">
        <w:rPr>
          <w:sz w:val="20"/>
        </w:rPr>
        <w:t>as</w:t>
      </w:r>
      <w:r w:rsidR="0038694B">
        <w:rPr>
          <w:sz w:val="20"/>
        </w:rPr>
        <w:t xml:space="preserve"> </w:t>
      </w:r>
      <w:r w:rsidRPr="00DF1B1B">
        <w:rPr>
          <w:sz w:val="20"/>
        </w:rPr>
        <w:t>the</w:t>
      </w:r>
      <w:r w:rsidR="0038694B">
        <w:rPr>
          <w:sz w:val="20"/>
        </w:rPr>
        <w:t xml:space="preserve"> </w:t>
      </w:r>
      <w:r w:rsidRPr="00DF1B1B">
        <w:rPr>
          <w:sz w:val="20"/>
        </w:rPr>
        <w:t>one</w:t>
      </w:r>
      <w:r w:rsidR="0038694B">
        <w:rPr>
          <w:sz w:val="20"/>
        </w:rPr>
        <w:t xml:space="preserve"> </w:t>
      </w:r>
      <w:r w:rsidRPr="00DF1B1B">
        <w:rPr>
          <w:sz w:val="20"/>
        </w:rPr>
        <w:t xml:space="preserve">previously </w:t>
      </w:r>
      <w:proofErr w:type="gramStart"/>
      <w:r w:rsidRPr="00DF1B1B">
        <w:rPr>
          <w:sz w:val="20"/>
        </w:rPr>
        <w:t>submitted;</w:t>
      </w:r>
      <w:proofErr w:type="gramEnd"/>
    </w:p>
    <w:p w14:paraId="49B777C8" w14:textId="34F55631" w:rsidR="007C43B2" w:rsidRDefault="00DF1B1B" w:rsidP="007C43B2">
      <w:pPr>
        <w:pStyle w:val="Paragrafoelenco"/>
        <w:numPr>
          <w:ilvl w:val="0"/>
          <w:numId w:val="14"/>
        </w:numPr>
        <w:tabs>
          <w:tab w:val="left" w:pos="643"/>
        </w:tabs>
        <w:spacing w:line="259" w:lineRule="auto"/>
        <w:ind w:right="308"/>
        <w:jc w:val="both"/>
        <w:rPr>
          <w:sz w:val="20"/>
        </w:rPr>
      </w:pPr>
      <w:r w:rsidRPr="00DF1B1B">
        <w:rPr>
          <w:sz w:val="20"/>
        </w:rPr>
        <w:t>A separate</w:t>
      </w:r>
      <w:r w:rsidR="0038694B">
        <w:rPr>
          <w:sz w:val="20"/>
        </w:rPr>
        <w:t xml:space="preserve"> </w:t>
      </w:r>
      <w:r w:rsidRPr="00DF1B1B">
        <w:rPr>
          <w:sz w:val="20"/>
        </w:rPr>
        <w:t>word document</w:t>
      </w:r>
      <w:r w:rsidR="0038694B">
        <w:rPr>
          <w:sz w:val="20"/>
        </w:rPr>
        <w:t xml:space="preserve"> </w:t>
      </w:r>
      <w:r w:rsidRPr="00DF1B1B">
        <w:rPr>
          <w:sz w:val="20"/>
        </w:rPr>
        <w:t>with answers</w:t>
      </w:r>
      <w:r w:rsidR="0038694B">
        <w:rPr>
          <w:sz w:val="20"/>
        </w:rPr>
        <w:t xml:space="preserve"> </w:t>
      </w:r>
      <w:r w:rsidRPr="00DF1B1B">
        <w:rPr>
          <w:sz w:val="20"/>
        </w:rPr>
        <w:t>and/or</w:t>
      </w:r>
      <w:r w:rsidR="0038694B">
        <w:rPr>
          <w:sz w:val="20"/>
        </w:rPr>
        <w:t xml:space="preserve"> </w:t>
      </w:r>
      <w:r w:rsidRPr="00DF1B1B">
        <w:rPr>
          <w:sz w:val="20"/>
        </w:rPr>
        <w:t>rebuts</w:t>
      </w:r>
      <w:r w:rsidR="0038694B">
        <w:rPr>
          <w:sz w:val="20"/>
        </w:rPr>
        <w:t xml:space="preserve"> </w:t>
      </w:r>
      <w:r w:rsidRPr="00DF1B1B">
        <w:rPr>
          <w:sz w:val="20"/>
        </w:rPr>
        <w:t>to reviewers</w:t>
      </w:r>
      <w:r w:rsidR="0038694B">
        <w:rPr>
          <w:sz w:val="20"/>
        </w:rPr>
        <w:t xml:space="preserve"> </w:t>
      </w:r>
      <w:r w:rsidRPr="00DF1B1B">
        <w:rPr>
          <w:sz w:val="20"/>
        </w:rPr>
        <w:t>that</w:t>
      </w:r>
      <w:r w:rsidR="0038694B">
        <w:rPr>
          <w:sz w:val="20"/>
        </w:rPr>
        <w:t xml:space="preserve"> </w:t>
      </w:r>
      <w:r w:rsidRPr="00DF1B1B">
        <w:rPr>
          <w:sz w:val="20"/>
        </w:rPr>
        <w:t>clearly highlights</w:t>
      </w:r>
      <w:r w:rsidR="0038694B">
        <w:rPr>
          <w:sz w:val="20"/>
        </w:rPr>
        <w:t xml:space="preserve"> </w:t>
      </w:r>
      <w:r w:rsidRPr="00DF1B1B">
        <w:rPr>
          <w:sz w:val="20"/>
        </w:rPr>
        <w:t>the modifications</w:t>
      </w:r>
      <w:r w:rsidR="0038694B">
        <w:rPr>
          <w:sz w:val="20"/>
        </w:rPr>
        <w:t xml:space="preserve"> </w:t>
      </w:r>
      <w:r w:rsidRPr="00DF1B1B">
        <w:rPr>
          <w:sz w:val="20"/>
        </w:rPr>
        <w:t>applied</w:t>
      </w:r>
      <w:r w:rsidR="0038694B">
        <w:rPr>
          <w:sz w:val="20"/>
        </w:rPr>
        <w:t xml:space="preserve"> </w:t>
      </w:r>
      <w:r w:rsidRPr="00DF1B1B">
        <w:rPr>
          <w:sz w:val="20"/>
        </w:rPr>
        <w:t>to</w:t>
      </w:r>
      <w:r w:rsidR="0038694B">
        <w:rPr>
          <w:sz w:val="20"/>
        </w:rPr>
        <w:t xml:space="preserve"> </w:t>
      </w:r>
      <w:r w:rsidRPr="00DF1B1B">
        <w:rPr>
          <w:sz w:val="20"/>
        </w:rPr>
        <w:t>the</w:t>
      </w:r>
      <w:r w:rsidR="0038694B">
        <w:rPr>
          <w:sz w:val="20"/>
        </w:rPr>
        <w:t xml:space="preserve"> </w:t>
      </w:r>
      <w:r w:rsidRPr="00DF1B1B">
        <w:rPr>
          <w:sz w:val="20"/>
        </w:rPr>
        <w:t>manuscript</w:t>
      </w:r>
      <w:r w:rsidR="0038694B">
        <w:rPr>
          <w:sz w:val="20"/>
        </w:rPr>
        <w:t xml:space="preserve"> </w:t>
      </w:r>
      <w:r w:rsidRPr="00DF1B1B">
        <w:rPr>
          <w:sz w:val="20"/>
        </w:rPr>
        <w:t>after the</w:t>
      </w:r>
      <w:r w:rsidR="0038694B">
        <w:rPr>
          <w:sz w:val="20"/>
        </w:rPr>
        <w:t xml:space="preserve"> </w:t>
      </w:r>
      <w:r w:rsidRPr="00DF1B1B">
        <w:rPr>
          <w:sz w:val="20"/>
        </w:rPr>
        <w:t>first review process. This</w:t>
      </w:r>
      <w:r w:rsidR="0038694B">
        <w:rPr>
          <w:sz w:val="20"/>
        </w:rPr>
        <w:t xml:space="preserve"> </w:t>
      </w:r>
      <w:r w:rsidRPr="00DF1B1B">
        <w:rPr>
          <w:sz w:val="20"/>
        </w:rPr>
        <w:t>file</w:t>
      </w:r>
      <w:r w:rsidR="0038694B">
        <w:rPr>
          <w:sz w:val="20"/>
        </w:rPr>
        <w:t xml:space="preserve"> </w:t>
      </w:r>
      <w:r w:rsidRPr="00DF1B1B">
        <w:rPr>
          <w:sz w:val="20"/>
        </w:rPr>
        <w:t>shall</w:t>
      </w:r>
      <w:r w:rsidR="0038694B">
        <w:rPr>
          <w:sz w:val="20"/>
        </w:rPr>
        <w:t xml:space="preserve"> </w:t>
      </w:r>
      <w:r w:rsidRPr="00DF1B1B">
        <w:rPr>
          <w:sz w:val="20"/>
        </w:rPr>
        <w:t>be</w:t>
      </w:r>
      <w:r w:rsidR="0038694B">
        <w:rPr>
          <w:sz w:val="20"/>
        </w:rPr>
        <w:t xml:space="preserve"> </w:t>
      </w:r>
      <w:r w:rsidRPr="00DF1B1B">
        <w:rPr>
          <w:sz w:val="20"/>
        </w:rPr>
        <w:t>named: Com_originalfilename.docx (e.g., “A Novel Time-Frequency Distribution for Real-Time Monitoring of Civil Infrastructures</w:t>
      </w:r>
      <w:r w:rsidR="007C43B2">
        <w:rPr>
          <w:sz w:val="20"/>
        </w:rPr>
        <w:t xml:space="preserve"> </w:t>
      </w:r>
      <w:r w:rsidRPr="00DF1B1B">
        <w:rPr>
          <w:sz w:val="20"/>
        </w:rPr>
        <w:t xml:space="preserve">by S. </w:t>
      </w:r>
      <w:proofErr w:type="spellStart"/>
      <w:r w:rsidRPr="00DF1B1B">
        <w:rPr>
          <w:sz w:val="20"/>
        </w:rPr>
        <w:t>Quqa</w:t>
      </w:r>
      <w:proofErr w:type="spellEnd"/>
      <w:r w:rsidRPr="00DF1B1B">
        <w:rPr>
          <w:sz w:val="20"/>
        </w:rPr>
        <w:t xml:space="preserve">, G. </w:t>
      </w:r>
      <w:proofErr w:type="spellStart"/>
      <w:r w:rsidRPr="00DF1B1B">
        <w:rPr>
          <w:sz w:val="20"/>
        </w:rPr>
        <w:t>Bernagozzi</w:t>
      </w:r>
      <w:proofErr w:type="spellEnd"/>
      <w:r w:rsidRPr="00DF1B1B">
        <w:rPr>
          <w:sz w:val="20"/>
        </w:rPr>
        <w:t xml:space="preserve">, L. </w:t>
      </w:r>
      <w:proofErr w:type="spellStart"/>
      <w:r w:rsidRPr="00DF1B1B">
        <w:rPr>
          <w:sz w:val="20"/>
        </w:rPr>
        <w:t>Landi</w:t>
      </w:r>
      <w:proofErr w:type="spellEnd"/>
      <w:r w:rsidRPr="00DF1B1B">
        <w:rPr>
          <w:sz w:val="20"/>
        </w:rPr>
        <w:t xml:space="preserve">, P.P. </w:t>
      </w:r>
      <w:proofErr w:type="spellStart"/>
      <w:r w:rsidRPr="00DF1B1B">
        <w:rPr>
          <w:sz w:val="20"/>
        </w:rPr>
        <w:t>Diotallevi</w:t>
      </w:r>
      <w:proofErr w:type="spellEnd"/>
      <w:r w:rsidRPr="00DF1B1B">
        <w:rPr>
          <w:sz w:val="20"/>
        </w:rPr>
        <w:t>”, submitted on the</w:t>
      </w:r>
      <w:r w:rsidR="007C43B2">
        <w:rPr>
          <w:sz w:val="20"/>
        </w:rPr>
        <w:t xml:space="preserve"> </w:t>
      </w:r>
      <w:proofErr w:type="gramStart"/>
      <w:r w:rsidRPr="00DF1B1B">
        <w:rPr>
          <w:sz w:val="20"/>
        </w:rPr>
        <w:t>of  21</w:t>
      </w:r>
      <w:proofErr w:type="gramEnd"/>
      <w:r w:rsidRPr="00DF1B1B">
        <w:rPr>
          <w:sz w:val="20"/>
        </w:rPr>
        <w:t xml:space="preserve"> May 2020 should be</w:t>
      </w:r>
      <w:r w:rsidR="007C43B2">
        <w:rPr>
          <w:sz w:val="20"/>
        </w:rPr>
        <w:t xml:space="preserve"> </w:t>
      </w:r>
      <w:r w:rsidRPr="00DF1B1B">
        <w:rPr>
          <w:sz w:val="20"/>
        </w:rPr>
        <w:t>named</w:t>
      </w:r>
      <w:r w:rsidR="007C43B2">
        <w:rPr>
          <w:sz w:val="20"/>
        </w:rPr>
        <w:t xml:space="preserve"> </w:t>
      </w:r>
      <w:r w:rsidRPr="00DF1B1B">
        <w:rPr>
          <w:sz w:val="20"/>
        </w:rPr>
        <w:t xml:space="preserve">as: </w:t>
      </w:r>
      <w:r w:rsidRPr="007C43B2">
        <w:rPr>
          <w:b/>
          <w:bCs/>
          <w:sz w:val="20"/>
        </w:rPr>
        <w:t>Com_20200521_ANT.docx</w:t>
      </w:r>
      <w:r w:rsidRPr="00DF1B1B">
        <w:rPr>
          <w:sz w:val="20"/>
        </w:rPr>
        <w:t xml:space="preserve"> );</w:t>
      </w:r>
    </w:p>
    <w:p w14:paraId="6997B1B5" w14:textId="6D94A618" w:rsidR="007C43B2" w:rsidRDefault="00DF1B1B" w:rsidP="007C43B2">
      <w:pPr>
        <w:pStyle w:val="Paragrafoelenco"/>
        <w:numPr>
          <w:ilvl w:val="0"/>
          <w:numId w:val="14"/>
        </w:numPr>
        <w:tabs>
          <w:tab w:val="left" w:pos="643"/>
        </w:tabs>
        <w:spacing w:line="259" w:lineRule="auto"/>
        <w:ind w:right="308"/>
        <w:jc w:val="both"/>
        <w:rPr>
          <w:sz w:val="20"/>
        </w:rPr>
      </w:pPr>
      <w:r w:rsidRPr="00DF1B1B">
        <w:rPr>
          <w:sz w:val="20"/>
        </w:rPr>
        <w:t>Only the revised</w:t>
      </w:r>
      <w:r w:rsidR="007C43B2">
        <w:rPr>
          <w:sz w:val="20"/>
        </w:rPr>
        <w:t xml:space="preserve"> </w:t>
      </w:r>
      <w:r w:rsidRPr="00DF1B1B">
        <w:rPr>
          <w:sz w:val="20"/>
        </w:rPr>
        <w:t>figures</w:t>
      </w:r>
      <w:r w:rsidR="007C43B2">
        <w:rPr>
          <w:sz w:val="20"/>
        </w:rPr>
        <w:t xml:space="preserve"> </w:t>
      </w:r>
      <w:r w:rsidRPr="00DF1B1B">
        <w:rPr>
          <w:sz w:val="20"/>
        </w:rPr>
        <w:t>submitted</w:t>
      </w:r>
      <w:r w:rsidR="007C43B2">
        <w:rPr>
          <w:sz w:val="20"/>
        </w:rPr>
        <w:t xml:space="preserve"> </w:t>
      </w:r>
      <w:r w:rsidRPr="00DF1B1B">
        <w:rPr>
          <w:sz w:val="20"/>
        </w:rPr>
        <w:t>separately in .</w:t>
      </w:r>
      <w:proofErr w:type="spellStart"/>
      <w:r w:rsidRPr="00DF1B1B">
        <w:rPr>
          <w:sz w:val="20"/>
        </w:rPr>
        <w:t>tif</w:t>
      </w:r>
      <w:proofErr w:type="spellEnd"/>
      <w:r w:rsidRPr="00DF1B1B">
        <w:rPr>
          <w:sz w:val="20"/>
        </w:rPr>
        <w:t xml:space="preserve"> o</w:t>
      </w:r>
      <w:r w:rsidR="007C43B2">
        <w:rPr>
          <w:sz w:val="20"/>
        </w:rPr>
        <w:t>r</w:t>
      </w:r>
      <w:r w:rsidRPr="00DF1B1B">
        <w:rPr>
          <w:sz w:val="20"/>
        </w:rPr>
        <w:t xml:space="preserve"> .jpg format</w:t>
      </w:r>
      <w:r w:rsidR="007C43B2">
        <w:rPr>
          <w:sz w:val="20"/>
        </w:rPr>
        <w:t xml:space="preserve"> </w:t>
      </w:r>
      <w:r w:rsidRPr="00DF1B1B">
        <w:rPr>
          <w:sz w:val="20"/>
        </w:rPr>
        <w:t>and have</w:t>
      </w:r>
      <w:r w:rsidR="007C43B2">
        <w:rPr>
          <w:sz w:val="20"/>
        </w:rPr>
        <w:t xml:space="preserve"> </w:t>
      </w:r>
      <w:proofErr w:type="gramStart"/>
      <w:r w:rsidRPr="00DF1B1B">
        <w:rPr>
          <w:sz w:val="20"/>
        </w:rPr>
        <w:t>a  resolution</w:t>
      </w:r>
      <w:proofErr w:type="gramEnd"/>
      <w:r w:rsidRPr="00DF1B1B">
        <w:rPr>
          <w:sz w:val="20"/>
        </w:rPr>
        <w:t xml:space="preserve"> of</w:t>
      </w:r>
      <w:r w:rsidR="007C43B2">
        <w:rPr>
          <w:sz w:val="20"/>
        </w:rPr>
        <w:t xml:space="preserve"> </w:t>
      </w:r>
      <w:r w:rsidRPr="00DF1B1B">
        <w:rPr>
          <w:sz w:val="20"/>
        </w:rPr>
        <w:t>at</w:t>
      </w:r>
      <w:r w:rsidR="007C43B2">
        <w:rPr>
          <w:sz w:val="20"/>
        </w:rPr>
        <w:t xml:space="preserve"> </w:t>
      </w:r>
      <w:r w:rsidRPr="00DF1B1B">
        <w:rPr>
          <w:sz w:val="20"/>
        </w:rPr>
        <w:t xml:space="preserve">least 200 DPI </w:t>
      </w:r>
    </w:p>
    <w:p w14:paraId="7BF08610" w14:textId="70A329DA" w:rsidR="002A37C6" w:rsidRDefault="00DF1B1B" w:rsidP="007C43B2">
      <w:pPr>
        <w:pStyle w:val="Paragrafoelenco"/>
        <w:tabs>
          <w:tab w:val="left" w:pos="643"/>
        </w:tabs>
        <w:spacing w:line="259" w:lineRule="auto"/>
        <w:ind w:left="147" w:right="308" w:firstLine="29"/>
        <w:jc w:val="both"/>
        <w:rPr>
          <w:sz w:val="20"/>
        </w:rPr>
      </w:pPr>
      <w:r w:rsidRPr="00DF1B1B">
        <w:rPr>
          <w:sz w:val="20"/>
        </w:rPr>
        <w:t>For</w:t>
      </w:r>
      <w:r w:rsidR="007C43B2">
        <w:rPr>
          <w:sz w:val="20"/>
        </w:rPr>
        <w:t xml:space="preserve"> </w:t>
      </w:r>
      <w:r w:rsidRPr="00DF1B1B">
        <w:rPr>
          <w:sz w:val="20"/>
        </w:rPr>
        <w:t>any questions</w:t>
      </w:r>
      <w:r w:rsidR="007C43B2">
        <w:rPr>
          <w:sz w:val="20"/>
        </w:rPr>
        <w:t xml:space="preserve"> </w:t>
      </w:r>
      <w:r w:rsidRPr="00DF1B1B">
        <w:rPr>
          <w:sz w:val="20"/>
        </w:rPr>
        <w:t>or</w:t>
      </w:r>
      <w:r w:rsidR="007C43B2">
        <w:rPr>
          <w:sz w:val="20"/>
        </w:rPr>
        <w:t xml:space="preserve"> </w:t>
      </w:r>
      <w:r w:rsidRPr="00DF1B1B">
        <w:rPr>
          <w:sz w:val="20"/>
        </w:rPr>
        <w:t>clarifications</w:t>
      </w:r>
      <w:r w:rsidR="007C43B2">
        <w:rPr>
          <w:sz w:val="20"/>
        </w:rPr>
        <w:t xml:space="preserve"> </w:t>
      </w:r>
      <w:r w:rsidRPr="00DF1B1B">
        <w:rPr>
          <w:sz w:val="20"/>
        </w:rPr>
        <w:t>about</w:t>
      </w:r>
      <w:r w:rsidR="007C43B2">
        <w:rPr>
          <w:sz w:val="20"/>
        </w:rPr>
        <w:t xml:space="preserve"> </w:t>
      </w:r>
      <w:r w:rsidRPr="00DF1B1B">
        <w:rPr>
          <w:sz w:val="20"/>
        </w:rPr>
        <w:t>submitting a manuscript, authors</w:t>
      </w:r>
      <w:r w:rsidR="007C43B2">
        <w:rPr>
          <w:sz w:val="20"/>
        </w:rPr>
        <w:t xml:space="preserve"> </w:t>
      </w:r>
      <w:r w:rsidRPr="00DF1B1B">
        <w:rPr>
          <w:sz w:val="20"/>
        </w:rPr>
        <w:t>can contact the journal staff by sending an e-mail to the</w:t>
      </w:r>
      <w:r w:rsidR="007C43B2">
        <w:rPr>
          <w:sz w:val="20"/>
        </w:rPr>
        <w:t xml:space="preserve"> </w:t>
      </w:r>
      <w:r w:rsidRPr="00DF1B1B">
        <w:rPr>
          <w:sz w:val="20"/>
        </w:rPr>
        <w:t xml:space="preserve">address </w:t>
      </w:r>
      <w:hyperlink r:id="rId15" w:history="1">
        <w:r w:rsidR="00903CB4" w:rsidRPr="00461B42">
          <w:rPr>
            <w:rStyle w:val="Collegamentoipertestuale"/>
            <w:szCs w:val="20"/>
          </w:rPr>
          <w:t>tema@artecweb.org</w:t>
        </w:r>
      </w:hyperlink>
      <w:r w:rsidRPr="00DF1B1B">
        <w:rPr>
          <w:sz w:val="20"/>
        </w:rPr>
        <w:t>.</w:t>
      </w:r>
    </w:p>
    <w:p w14:paraId="69CF8ACC" w14:textId="77777777" w:rsidR="00903CB4" w:rsidRPr="002A37C6" w:rsidRDefault="00903CB4" w:rsidP="007C43B2">
      <w:pPr>
        <w:pStyle w:val="Paragrafoelenco"/>
        <w:tabs>
          <w:tab w:val="left" w:pos="643"/>
        </w:tabs>
        <w:spacing w:line="259" w:lineRule="auto"/>
        <w:ind w:left="147" w:right="308" w:firstLine="29"/>
        <w:jc w:val="both"/>
        <w:rPr>
          <w:sz w:val="20"/>
        </w:rPr>
      </w:pPr>
    </w:p>
    <w:p w14:paraId="55540075"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t>After Acceptance</w:t>
      </w:r>
    </w:p>
    <w:p w14:paraId="12A27108" w14:textId="4D8C7DE6"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One set of page proof (as PDF files) will be sent by e-mail to the corresponding </w:t>
      </w:r>
      <w:r w:rsidR="009E2ECC">
        <w:rPr>
          <w:sz w:val="20"/>
          <w:szCs w:val="20"/>
        </w:rPr>
        <w:t>A</w:t>
      </w:r>
      <w:r w:rsidRPr="002A37C6">
        <w:rPr>
          <w:sz w:val="20"/>
          <w:szCs w:val="20"/>
        </w:rPr>
        <w:t xml:space="preserve">uthor, or a link will be provided in the e-mail so that authors can download the files themselves and make corrections. Instructions on how to annotate </w:t>
      </w:r>
      <w:r w:rsidRPr="002A37C6">
        <w:rPr>
          <w:sz w:val="20"/>
          <w:szCs w:val="20"/>
        </w:rPr>
        <w:lastRenderedPageBreak/>
        <w:t>PDF files will accompany the proofs.</w:t>
      </w:r>
    </w:p>
    <w:p w14:paraId="7CD7024A" w14:textId="3325E3A6"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If you do not wish to use the PDF </w:t>
      </w:r>
      <w:proofErr w:type="gramStart"/>
      <w:r w:rsidRPr="002A37C6">
        <w:rPr>
          <w:sz w:val="20"/>
          <w:szCs w:val="20"/>
        </w:rPr>
        <w:t>annotations</w:t>
      </w:r>
      <w:proofErr w:type="gramEnd"/>
      <w:r w:rsidRPr="002A37C6">
        <w:rPr>
          <w:sz w:val="20"/>
          <w:szCs w:val="20"/>
        </w:rPr>
        <w:t xml:space="preserve"> function, you may list the corrections and return them to the Publisher Editorial Office via e-mail. Please list your corrections quoting line number and page. Please note that this step must be used only for checking the typesetting, editing, completeness</w:t>
      </w:r>
      <w:r w:rsidR="009E2ECC">
        <w:rPr>
          <w:sz w:val="20"/>
          <w:szCs w:val="20"/>
        </w:rPr>
        <w:t>,</w:t>
      </w:r>
      <w:r w:rsidRPr="002A37C6">
        <w:rPr>
          <w:sz w:val="20"/>
          <w:szCs w:val="20"/>
        </w:rPr>
        <w:t xml:space="preserve"> and correctness of the text, tables</w:t>
      </w:r>
      <w:r w:rsidR="009E2ECC">
        <w:rPr>
          <w:sz w:val="20"/>
          <w:szCs w:val="20"/>
        </w:rPr>
        <w:t>,</w:t>
      </w:r>
      <w:r w:rsidRPr="002A37C6">
        <w:rPr>
          <w:sz w:val="20"/>
          <w:szCs w:val="20"/>
        </w:rPr>
        <w:t xml:space="preserve"> and figures. Significant changes to an article already accepted for publication will be considered at this stage only after obtaining permission from the Editor. All corrections should be sent back in one communication within 72 hours.</w:t>
      </w:r>
    </w:p>
    <w:p w14:paraId="5F7FCE89" w14:textId="77777777" w:rsidR="002A37C6" w:rsidRPr="002A37C6" w:rsidRDefault="002A37C6" w:rsidP="009E2ECC">
      <w:pPr>
        <w:pStyle w:val="Corpotesto"/>
        <w:spacing w:before="138" w:line="256" w:lineRule="auto"/>
        <w:ind w:left="147" w:right="138" w:firstLine="227"/>
        <w:jc w:val="both"/>
        <w:rPr>
          <w:sz w:val="20"/>
          <w:szCs w:val="20"/>
        </w:rPr>
      </w:pPr>
    </w:p>
    <w:p w14:paraId="45234F23" w14:textId="77777777" w:rsidR="002A37C6" w:rsidRPr="002A37C6" w:rsidRDefault="002A37C6" w:rsidP="009E2ECC">
      <w:pPr>
        <w:pStyle w:val="Paragrafoelenco"/>
        <w:numPr>
          <w:ilvl w:val="1"/>
          <w:numId w:val="5"/>
        </w:numPr>
        <w:tabs>
          <w:tab w:val="left" w:pos="476"/>
        </w:tabs>
        <w:jc w:val="both"/>
        <w:rPr>
          <w:i/>
        </w:rPr>
      </w:pPr>
      <w:r w:rsidRPr="002A37C6">
        <w:rPr>
          <w:i/>
        </w:rPr>
        <w:t>Use of the digital object identifier</w:t>
      </w:r>
    </w:p>
    <w:p w14:paraId="769FC4BB" w14:textId="24FFAC10" w:rsid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The Digital Object Identifier (DOI) may be used to cite and link to electronic documents. The DOI consists of a unique alpha-numeric character string </w:t>
      </w:r>
      <w:r w:rsidR="009E2ECC">
        <w:rPr>
          <w:sz w:val="20"/>
          <w:szCs w:val="20"/>
        </w:rPr>
        <w:t>that</w:t>
      </w:r>
      <w:r w:rsidRPr="002A37C6">
        <w:rPr>
          <w:sz w:val="20"/>
          <w:szCs w:val="20"/>
        </w:rPr>
        <w:t xml:space="preserve"> is assigned to a document by the publisher upon the initial electronic publication.</w:t>
      </w:r>
    </w:p>
    <w:p w14:paraId="64BC0E1D" w14:textId="77777777" w:rsidR="009E2ECC" w:rsidRPr="009E2ECC" w:rsidRDefault="009E2ECC" w:rsidP="009E2ECC">
      <w:pPr>
        <w:pStyle w:val="Corpotesto"/>
        <w:spacing w:before="138" w:line="256" w:lineRule="auto"/>
        <w:ind w:left="147" w:right="138" w:firstLine="227"/>
        <w:jc w:val="both"/>
        <w:rPr>
          <w:sz w:val="20"/>
          <w:szCs w:val="20"/>
        </w:rPr>
      </w:pPr>
    </w:p>
    <w:p w14:paraId="647D9164" w14:textId="77777777" w:rsidR="002A37C6" w:rsidRPr="002A37C6" w:rsidRDefault="002A37C6" w:rsidP="009E2ECC">
      <w:pPr>
        <w:pStyle w:val="Paragrafoelenco"/>
        <w:numPr>
          <w:ilvl w:val="1"/>
          <w:numId w:val="5"/>
        </w:numPr>
        <w:tabs>
          <w:tab w:val="left" w:pos="476"/>
        </w:tabs>
        <w:jc w:val="both"/>
        <w:rPr>
          <w:i/>
        </w:rPr>
      </w:pPr>
      <w:r w:rsidRPr="002A37C6">
        <w:rPr>
          <w:i/>
        </w:rPr>
        <w:t>Offprint</w:t>
      </w:r>
    </w:p>
    <w:p w14:paraId="403F82CB" w14:textId="438EDA6F" w:rsid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The </w:t>
      </w:r>
      <w:r w:rsidR="009E2ECC">
        <w:rPr>
          <w:sz w:val="20"/>
          <w:szCs w:val="20"/>
        </w:rPr>
        <w:t>A</w:t>
      </w:r>
      <w:r w:rsidRPr="002A37C6">
        <w:rPr>
          <w:sz w:val="20"/>
          <w:szCs w:val="20"/>
        </w:rPr>
        <w:t xml:space="preserve">uthor will be provided with a PDF file of his/her article via e-mail, free of charge. Once the article is accepted for publication, the </w:t>
      </w:r>
      <w:r w:rsidR="009E2ECC">
        <w:rPr>
          <w:sz w:val="20"/>
          <w:szCs w:val="20"/>
        </w:rPr>
        <w:t>A</w:t>
      </w:r>
      <w:r w:rsidRPr="002A37C6">
        <w:rPr>
          <w:sz w:val="20"/>
          <w:szCs w:val="20"/>
        </w:rPr>
        <w:t>uthor may order paper offprints at an extra cost to the Publisher Editorial Office.</w:t>
      </w:r>
    </w:p>
    <w:p w14:paraId="5E64554E" w14:textId="77777777" w:rsidR="009E2ECC" w:rsidRPr="002A37C6" w:rsidRDefault="009E2ECC" w:rsidP="009E2ECC">
      <w:pPr>
        <w:pStyle w:val="Corpotesto"/>
        <w:spacing w:before="138" w:line="256" w:lineRule="auto"/>
        <w:ind w:left="147" w:right="138" w:firstLine="227"/>
        <w:jc w:val="both"/>
        <w:rPr>
          <w:sz w:val="20"/>
          <w:szCs w:val="20"/>
        </w:rPr>
      </w:pPr>
    </w:p>
    <w:p w14:paraId="45D7D26D"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t>Copyright</w:t>
      </w:r>
    </w:p>
    <w:p w14:paraId="24B6A948"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Submission of an article implies that all Authors have approved the paper for release and </w:t>
      </w:r>
      <w:proofErr w:type="gramStart"/>
      <w:r w:rsidRPr="002A37C6">
        <w:rPr>
          <w:sz w:val="20"/>
          <w:szCs w:val="20"/>
        </w:rPr>
        <w:t>are in agreement</w:t>
      </w:r>
      <w:proofErr w:type="gramEnd"/>
      <w:r w:rsidRPr="002A37C6">
        <w:rPr>
          <w:sz w:val="20"/>
          <w:szCs w:val="20"/>
        </w:rPr>
        <w:t xml:space="preserve"> with its contents.</w:t>
      </w:r>
    </w:p>
    <w:p w14:paraId="39D1D452"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Upon submission of the article, the Author(s) grant:</w:t>
      </w:r>
    </w:p>
    <w:p w14:paraId="41CB0D7A" w14:textId="0BEF814F" w:rsidR="002A37C6"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to be the sole </w:t>
      </w:r>
      <w:r w:rsidR="009E2ECC">
        <w:rPr>
          <w:sz w:val="20"/>
          <w:szCs w:val="20"/>
        </w:rPr>
        <w:t>A</w:t>
      </w:r>
      <w:r w:rsidRPr="009E2ECC">
        <w:rPr>
          <w:sz w:val="20"/>
          <w:szCs w:val="20"/>
        </w:rPr>
        <w:t xml:space="preserve">uthor and/or owner of all rights in the </w:t>
      </w:r>
      <w:r w:rsidR="009E2ECC">
        <w:rPr>
          <w:sz w:val="20"/>
          <w:szCs w:val="20"/>
        </w:rPr>
        <w:t>s</w:t>
      </w:r>
      <w:r w:rsidRPr="009E2ECC">
        <w:rPr>
          <w:sz w:val="20"/>
          <w:szCs w:val="20"/>
        </w:rPr>
        <w:t xml:space="preserve">ubmission, and have full power to convey the rights </w:t>
      </w:r>
      <w:proofErr w:type="gramStart"/>
      <w:r w:rsidRPr="009E2ECC">
        <w:rPr>
          <w:sz w:val="20"/>
          <w:szCs w:val="20"/>
        </w:rPr>
        <w:t>granted;</w:t>
      </w:r>
      <w:proofErr w:type="gramEnd"/>
    </w:p>
    <w:p w14:paraId="25D0EA4C" w14:textId="2DE613BF" w:rsidR="002A37C6"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the </w:t>
      </w:r>
      <w:r w:rsidR="009E2ECC">
        <w:rPr>
          <w:sz w:val="20"/>
          <w:szCs w:val="20"/>
        </w:rPr>
        <w:t>s</w:t>
      </w:r>
      <w:r w:rsidRPr="009E2ECC">
        <w:rPr>
          <w:sz w:val="20"/>
          <w:szCs w:val="20"/>
        </w:rPr>
        <w:t xml:space="preserve">ubmission does not infringe any copyright or other rights of any </w:t>
      </w:r>
      <w:proofErr w:type="gramStart"/>
      <w:r w:rsidRPr="009E2ECC">
        <w:rPr>
          <w:sz w:val="20"/>
          <w:szCs w:val="20"/>
        </w:rPr>
        <w:t>party;</w:t>
      </w:r>
      <w:proofErr w:type="gramEnd"/>
    </w:p>
    <w:p w14:paraId="009C4F58" w14:textId="33EAE131" w:rsidR="009E2ECC"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the </w:t>
      </w:r>
      <w:r w:rsidR="009E2ECC">
        <w:rPr>
          <w:sz w:val="20"/>
          <w:szCs w:val="20"/>
        </w:rPr>
        <w:t>s</w:t>
      </w:r>
      <w:r w:rsidRPr="009E2ECC">
        <w:rPr>
          <w:sz w:val="20"/>
          <w:szCs w:val="20"/>
        </w:rPr>
        <w:t xml:space="preserve">ubmission does not contain matter that is obscene, defamatory, objectionable, indecent, of a </w:t>
      </w:r>
      <w:proofErr w:type="spellStart"/>
      <w:r w:rsidRPr="009E2ECC">
        <w:rPr>
          <w:sz w:val="20"/>
          <w:szCs w:val="20"/>
        </w:rPr>
        <w:t>libellous</w:t>
      </w:r>
      <w:proofErr w:type="spellEnd"/>
      <w:r w:rsidRPr="009E2ECC">
        <w:rPr>
          <w:sz w:val="20"/>
          <w:szCs w:val="20"/>
        </w:rPr>
        <w:t xml:space="preserve"> or scandalous nature or that violates any party’s civil rights, rights of privacy or publicity, or other legal rights, or that is otherwise </w:t>
      </w:r>
      <w:proofErr w:type="gramStart"/>
      <w:r w:rsidRPr="009E2ECC">
        <w:rPr>
          <w:sz w:val="20"/>
          <w:szCs w:val="20"/>
        </w:rPr>
        <w:t>unlawful;</w:t>
      </w:r>
      <w:proofErr w:type="gramEnd"/>
    </w:p>
    <w:p w14:paraId="677BD45C" w14:textId="7993EEE8" w:rsidR="002A37C6"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if the </w:t>
      </w:r>
      <w:r w:rsidR="009E2ECC">
        <w:rPr>
          <w:sz w:val="20"/>
          <w:szCs w:val="20"/>
        </w:rPr>
        <w:t>s</w:t>
      </w:r>
      <w:r w:rsidRPr="009E2ECC">
        <w:rPr>
          <w:sz w:val="20"/>
          <w:szCs w:val="20"/>
        </w:rPr>
        <w:t>ubmission reproduces any textual, graphic, or photographic material that is the property of any other party and for which permission is required for publication, that he/she has obtained written consent from all such parties.</w:t>
      </w:r>
    </w:p>
    <w:p w14:paraId="4037C110" w14:textId="063C0716" w:rsidR="002A37C6" w:rsidRPr="002A37C6" w:rsidRDefault="002A37C6" w:rsidP="009E2ECC">
      <w:pPr>
        <w:pStyle w:val="Paragrafoelenco"/>
        <w:tabs>
          <w:tab w:val="left" w:pos="643"/>
        </w:tabs>
        <w:spacing w:before="194" w:line="259" w:lineRule="auto"/>
        <w:ind w:left="147" w:right="308" w:hanging="5"/>
        <w:rPr>
          <w:b/>
          <w:bCs/>
          <w:sz w:val="20"/>
        </w:rPr>
      </w:pPr>
      <w:r w:rsidRPr="002A37C6">
        <w:rPr>
          <w:b/>
          <w:bCs/>
          <w:sz w:val="20"/>
        </w:rPr>
        <w:t xml:space="preserve">TEMA is an Open Access journal; upon submission of an article, the Author(s) agree that, if accepted for publication, it will be distributed under a Creative Commons CC BY </w:t>
      </w:r>
      <w:r w:rsidR="00B268C3">
        <w:rPr>
          <w:b/>
          <w:bCs/>
          <w:sz w:val="20"/>
        </w:rPr>
        <w:t xml:space="preserve">ND NC </w:t>
      </w:r>
      <w:r w:rsidRPr="002A37C6">
        <w:rPr>
          <w:b/>
          <w:bCs/>
          <w:sz w:val="20"/>
        </w:rPr>
        <w:t>(4.0) license.</w:t>
      </w:r>
    </w:p>
    <w:p w14:paraId="4792413C"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This license lets others distribute, remix, adapt, and build upon your work, even commercially, </w:t>
      </w:r>
      <w:proofErr w:type="gramStart"/>
      <w:r w:rsidRPr="002A37C6">
        <w:rPr>
          <w:sz w:val="20"/>
          <w:szCs w:val="20"/>
        </w:rPr>
        <w:t>as long as</w:t>
      </w:r>
      <w:proofErr w:type="gramEnd"/>
      <w:r w:rsidRPr="002A37C6">
        <w:rPr>
          <w:sz w:val="20"/>
          <w:szCs w:val="20"/>
        </w:rPr>
        <w:t xml:space="preserve"> they credit you for the original creation. This is the most accommodating of licenses offered. Recommended for maximum dissemination and use of licensed materials.</w:t>
      </w:r>
    </w:p>
    <w:p w14:paraId="5D2C07BA" w14:textId="380EF76C"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Click here for more info: </w:t>
      </w:r>
      <w:hyperlink r:id="rId16">
        <w:r w:rsidR="001F51E1">
          <w:rPr>
            <w:rStyle w:val="Collegamentoipertestuale"/>
            <w:sz w:val="20"/>
            <w:szCs w:val="22"/>
          </w:rPr>
          <w:t>https://creativecommons.org/licenses/by-nc-nd/4.0/</w:t>
        </w:r>
      </w:hyperlink>
    </w:p>
    <w:p w14:paraId="6892A55D"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t>Privacy Statement</w:t>
      </w:r>
    </w:p>
    <w:p w14:paraId="5CDEC869" w14:textId="6BC95FF2"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The data collected from registered and non-registered users of this journal falls within the scope of the standard functioning of peer-reviewed journals. It includes information that makes communication possible for the editorial process; it is used to inform</w:t>
      </w:r>
      <w:r w:rsidR="009E2ECC">
        <w:rPr>
          <w:sz w:val="20"/>
          <w:szCs w:val="20"/>
        </w:rPr>
        <w:t xml:space="preserve"> readers about the authorship and editing of content; it enables collecting aggregated data on readership behaviors and</w:t>
      </w:r>
      <w:r w:rsidRPr="002A37C6">
        <w:rPr>
          <w:sz w:val="20"/>
          <w:szCs w:val="20"/>
        </w:rPr>
        <w:t xml:space="preserve"> tracking geopolitical and social elements of scholarly communication.</w:t>
      </w:r>
    </w:p>
    <w:p w14:paraId="50795061" w14:textId="1B6EC753"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This journal’s editorial team uses this data to guide its work in publishing and improving this journal. Data that will assist in developing this publishing platform may be shared with its developer Aries system in an anonymized and aggregated form, with appropriate exceptions such as article metrics. The data will not be sold by this journal or Aries system</w:t>
      </w:r>
      <w:r w:rsidR="009E2ECC">
        <w:rPr>
          <w:sz w:val="20"/>
          <w:szCs w:val="20"/>
        </w:rPr>
        <w:t>,</w:t>
      </w:r>
      <w:r w:rsidRPr="002A37C6">
        <w:rPr>
          <w:sz w:val="20"/>
          <w:szCs w:val="20"/>
        </w:rPr>
        <w:t xml:space="preserve"> nor will it be used for purposes other than those stated here. The authors published in this journal are responsible for the human subject data that figures in the research reported here.</w:t>
      </w:r>
    </w:p>
    <w:p w14:paraId="76DBD737" w14:textId="2883CEFA"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lastRenderedPageBreak/>
        <w:t xml:space="preserve">Some </w:t>
      </w:r>
      <w:r w:rsidR="009E2ECC">
        <w:rPr>
          <w:sz w:val="20"/>
          <w:szCs w:val="20"/>
        </w:rPr>
        <w:t xml:space="preserve">of </w:t>
      </w:r>
      <w:r w:rsidRPr="002A37C6">
        <w:rPr>
          <w:sz w:val="20"/>
          <w:szCs w:val="20"/>
        </w:rPr>
        <w:t xml:space="preserve">our pages use Google to serve statistics to site managers. Google uses </w:t>
      </w:r>
      <w:proofErr w:type="spellStart"/>
      <w:r w:rsidRPr="002A37C6">
        <w:rPr>
          <w:sz w:val="20"/>
          <w:szCs w:val="20"/>
        </w:rPr>
        <w:t>javascripts</w:t>
      </w:r>
      <w:proofErr w:type="spellEnd"/>
      <w:r w:rsidRPr="002A37C6">
        <w:rPr>
          <w:sz w:val="20"/>
          <w:szCs w:val="20"/>
        </w:rPr>
        <w:t xml:space="preserve"> and cookies, specifically the DoubleClick DART cookie, to serve data based on previous visits and o her sites on the Internet. If you would like to have more information about this </w:t>
      </w:r>
      <w:r w:rsidR="009E2ECC" w:rsidRPr="002A37C6">
        <w:rPr>
          <w:sz w:val="20"/>
          <w:szCs w:val="20"/>
        </w:rPr>
        <w:t>practice or</w:t>
      </w:r>
      <w:r w:rsidRPr="002A37C6">
        <w:rPr>
          <w:sz w:val="20"/>
          <w:szCs w:val="20"/>
        </w:rPr>
        <w:t xml:space="preserve"> opt</w:t>
      </w:r>
      <w:r w:rsidR="009E2ECC">
        <w:rPr>
          <w:sz w:val="20"/>
          <w:szCs w:val="20"/>
        </w:rPr>
        <w:t>-</w:t>
      </w:r>
      <w:r w:rsidRPr="002A37C6">
        <w:rPr>
          <w:sz w:val="20"/>
          <w:szCs w:val="20"/>
        </w:rPr>
        <w:t xml:space="preserve">out of the use of the DART cookie, click here: </w:t>
      </w:r>
      <w:hyperlink r:id="rId17">
        <w:r w:rsidRPr="002A37C6">
          <w:rPr>
            <w:rStyle w:val="Collegamentoipertestuale"/>
            <w:sz w:val="20"/>
            <w:szCs w:val="22"/>
          </w:rPr>
          <w:t>http://www.google.com/privacy_ads.html</w:t>
        </w:r>
        <w:r w:rsidRPr="002A37C6">
          <w:rPr>
            <w:szCs w:val="20"/>
          </w:rPr>
          <w:t>.</w:t>
        </w:r>
      </w:hyperlink>
    </w:p>
    <w:p w14:paraId="213F5E71"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The authors published in this journal are responsible for the human subject data that figures in the research reported here.</w:t>
      </w:r>
    </w:p>
    <w:p w14:paraId="1D687693" w14:textId="0A0B41D1"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Those involved in editing this journal seek to be compliant with industry standards for data privacy, including the European Union’s General Data Protection Regulation (GDPR) provision for “data subject rights” that include (a) breach notification; (b) right of access; (c) the right to be forgotten;</w:t>
      </w:r>
      <w:r w:rsidR="009E2ECC">
        <w:rPr>
          <w:sz w:val="20"/>
          <w:szCs w:val="20"/>
        </w:rPr>
        <w:t xml:space="preserve"> </w:t>
      </w:r>
      <w:r w:rsidRPr="002A37C6">
        <w:rPr>
          <w:sz w:val="20"/>
          <w:szCs w:val="20"/>
        </w:rPr>
        <w:t>(d) data portability; and (e) privacy by design.</w:t>
      </w:r>
    </w:p>
    <w:sectPr w:rsidR="002A37C6" w:rsidRPr="002A37C6" w:rsidSect="007431E4">
      <w:headerReference w:type="even" r:id="rId18"/>
      <w:headerReference w:type="default" r:id="rId19"/>
      <w:footerReference w:type="even" r:id="rId20"/>
      <w:footerReference w:type="default" r:id="rId21"/>
      <w:headerReference w:type="first" r:id="rId22"/>
      <w:footerReference w:type="first" r:id="rId23"/>
      <w:type w:val="continuous"/>
      <w:pgSz w:w="11900" w:h="16840"/>
      <w:pgMar w:top="1440" w:right="1080" w:bottom="1440" w:left="1080" w:header="746" w:footer="685"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5F0D" w14:textId="77777777" w:rsidR="006F5AC4" w:rsidRDefault="006F5AC4">
      <w:r>
        <w:separator/>
      </w:r>
    </w:p>
  </w:endnote>
  <w:endnote w:type="continuationSeparator" w:id="0">
    <w:p w14:paraId="3F40934B" w14:textId="77777777" w:rsidR="006F5AC4" w:rsidRDefault="006F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2D54" w14:textId="77777777" w:rsidR="007431E4" w:rsidRDefault="007431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66061"/>
      <w:docPartObj>
        <w:docPartGallery w:val="Page Numbers (Bottom of Page)"/>
        <w:docPartUnique/>
      </w:docPartObj>
    </w:sdtPr>
    <w:sdtEndPr/>
    <w:sdtContent>
      <w:p w14:paraId="406FAFB1" w14:textId="2C843C56" w:rsidR="007431E4" w:rsidRDefault="000C03D3">
        <w:pPr>
          <w:pStyle w:val="Pidipagina"/>
          <w:jc w:val="center"/>
        </w:pPr>
        <w:r>
          <w:rPr>
            <w:noProof/>
          </w:rPr>
          <mc:AlternateContent>
            <mc:Choice Requires="wps">
              <w:drawing>
                <wp:anchor distT="0" distB="0" distL="114300" distR="114300" simplePos="0" relativeHeight="251663360" behindDoc="0" locked="0" layoutInCell="1" allowOverlap="1" wp14:anchorId="30F6FECD" wp14:editId="6E50CAE2">
                  <wp:simplePos x="0" y="0"/>
                  <wp:positionH relativeFrom="column">
                    <wp:posOffset>23495</wp:posOffset>
                  </wp:positionH>
                  <wp:positionV relativeFrom="paragraph">
                    <wp:posOffset>-10160</wp:posOffset>
                  </wp:positionV>
                  <wp:extent cx="63055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F447E" id="_x0000_t32" coordsize="21600,21600" o:spt="32" o:oned="t" path="m,l21600,21600e" filled="f">
                  <v:path arrowok="t" fillok="f" o:connecttype="none"/>
                  <o:lock v:ext="edit" shapetype="t"/>
                </v:shapetype>
                <v:shape id="AutoShape 5" o:spid="_x0000_s1026" type="#_x0000_t32" style="position:absolute;margin-left:1.85pt;margin-top:-.8pt;width:4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"/>
              </w:pict>
            </mc:Fallback>
          </mc:AlternateContent>
        </w:r>
        <w:r w:rsidR="007431E4">
          <w:fldChar w:fldCharType="begin"/>
        </w:r>
        <w:r w:rsidR="007431E4">
          <w:instrText>PAGE   \* MERGEFORMAT</w:instrText>
        </w:r>
        <w:r w:rsidR="007431E4">
          <w:fldChar w:fldCharType="separate"/>
        </w:r>
        <w:r w:rsidR="007431E4">
          <w:rPr>
            <w:lang w:val="it-IT"/>
          </w:rPr>
          <w:t>2</w:t>
        </w:r>
        <w:r w:rsidR="007431E4">
          <w:fldChar w:fldCharType="end"/>
        </w:r>
      </w:p>
    </w:sdtContent>
  </w:sdt>
  <w:p w14:paraId="3C23748D" w14:textId="77777777" w:rsidR="007431E4" w:rsidRDefault="007431E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1F2B" w14:textId="77777777" w:rsidR="007431E4" w:rsidRDefault="007431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2438" w14:textId="77777777" w:rsidR="006F5AC4" w:rsidRDefault="006F5AC4">
      <w:r>
        <w:separator/>
      </w:r>
    </w:p>
  </w:footnote>
  <w:footnote w:type="continuationSeparator" w:id="0">
    <w:p w14:paraId="6AC3C0AA" w14:textId="77777777" w:rsidR="006F5AC4" w:rsidRDefault="006F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407" w14:textId="77777777" w:rsidR="007431E4" w:rsidRDefault="007431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A9C8" w14:textId="33533E9C" w:rsidR="007431E4" w:rsidRDefault="000C03D3" w:rsidP="007431E4">
    <w:pPr>
      <w:pStyle w:val="Corpotesto"/>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0E99C00A" wp14:editId="17BC714C">
              <wp:simplePos x="0" y="0"/>
              <wp:positionH relativeFrom="page">
                <wp:posOffset>702310</wp:posOffset>
              </wp:positionH>
              <wp:positionV relativeFrom="page">
                <wp:posOffset>603885</wp:posOffset>
              </wp:positionV>
              <wp:extent cx="6155690" cy="635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9FDB" id="Rectangle 1" o:spid="_x0000_s1026" style="position:absolute;margin-left:55.3pt;margin-top:47.55pt;width:484.7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Hk5QEAALMDAAAOAAAAZHJzL2Uyb0RvYy54bWysU9uO0zAQfUfiHyy/0zSlLWzUdLXqahHS&#10;cpEWPmDqOImF4zFjt2n5esZut1vBGyIPlsfjOT5n5mR1exis2GsKBl0ty8lUCu0UNsZ1tfz+7eHN&#10;e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3B68F0A3" wp14:editId="4BA6576E">
              <wp:simplePos x="0" y="0"/>
              <wp:positionH relativeFrom="page">
                <wp:posOffset>708660</wp:posOffset>
              </wp:positionH>
              <wp:positionV relativeFrom="page">
                <wp:posOffset>461010</wp:posOffset>
              </wp:positionV>
              <wp:extent cx="2931160"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7378" w14:textId="77777777" w:rsidR="007431E4" w:rsidRDefault="007431E4" w:rsidP="007431E4">
                          <w:pPr>
                            <w:spacing w:line="203" w:lineRule="exact"/>
                            <w:ind w:left="20"/>
                            <w:rPr>
                              <w:rFonts w:ascii="Calibri"/>
                              <w:b/>
                              <w:sz w:val="18"/>
                            </w:rPr>
                          </w:pPr>
                          <w:r>
                            <w:rPr>
                              <w:rFonts w:ascii="Calibri"/>
                              <w:b/>
                              <w:sz w:val="18"/>
                            </w:rPr>
                            <w:t>TEMA: Technologies, Engineering, Materials and Architecture</w:t>
                          </w:r>
                        </w:p>
                        <w:p w14:paraId="40658475" w14:textId="77777777" w:rsidR="007431E4" w:rsidRDefault="007431E4" w:rsidP="007431E4">
                          <w:pPr>
                            <w:pBdr>
                              <w:bottom w:val="single" w:sz="4" w:space="1" w:color="auto"/>
                            </w:pBdr>
                            <w:spacing w:before="25"/>
                            <w:ind w:left="20"/>
                            <w:rPr>
                              <w:rFonts w:ascii="Calibri"/>
                              <w:sz w:val="18"/>
                            </w:rPr>
                          </w:pPr>
                          <w:r>
                            <w:rPr>
                              <w:rFonts w:ascii="Calibri"/>
                              <w:sz w:val="18"/>
                            </w:rPr>
                            <w:t>Pesaro court registration number 3/2015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8F0A3" id="_x0000_t202" coordsize="21600,21600" o:spt="202" path="m,l,21600r21600,l21600,xe">
              <v:stroke joinstyle="miter"/>
              <v:path gradientshapeok="t" o:connecttype="rect"/>
            </v:shapetype>
            <v:shape id="Text Box 2" o:spid="_x0000_s1026" type="#_x0000_t202" style="position:absolute;margin-left:55.8pt;margin-top:36.3pt;width:230.8pt;height:2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" filled="f" stroked="f">
              <v:textbox inset="0,0,0,0">
                <w:txbxContent>
                  <w:p w14:paraId="2D877378" w14:textId="77777777" w:rsidR="007431E4" w:rsidRDefault="007431E4" w:rsidP="007431E4">
                    <w:pPr>
                      <w:spacing w:line="203" w:lineRule="exact"/>
                      <w:ind w:left="20"/>
                      <w:rPr>
                        <w:rFonts w:ascii="Calibri"/>
                        <w:b/>
                        <w:sz w:val="18"/>
                      </w:rPr>
                    </w:pPr>
                    <w:r>
                      <w:rPr>
                        <w:rFonts w:ascii="Calibri"/>
                        <w:b/>
                        <w:sz w:val="18"/>
                      </w:rPr>
                      <w:t>TEMA: Technologies, Engineering, Materials and Architecture</w:t>
                    </w:r>
                  </w:p>
                  <w:p w14:paraId="40658475" w14:textId="77777777" w:rsidR="007431E4" w:rsidRDefault="007431E4" w:rsidP="007431E4">
                    <w:pPr>
                      <w:pBdr>
                        <w:bottom w:val="single" w:sz="4" w:space="1" w:color="auto"/>
                      </w:pBdr>
                      <w:spacing w:before="25"/>
                      <w:ind w:left="20"/>
                      <w:rPr>
                        <w:rFonts w:ascii="Calibri"/>
                        <w:sz w:val="18"/>
                      </w:rPr>
                    </w:pPr>
                    <w:r>
                      <w:rPr>
                        <w:rFonts w:ascii="Calibri"/>
                        <w:sz w:val="18"/>
                      </w:rPr>
                      <w:t>Pesaro court registration number 3/2015</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3E46F1D" wp14:editId="10F2812A">
              <wp:simplePos x="0" y="0"/>
              <wp:positionH relativeFrom="page">
                <wp:posOffset>5641340</wp:posOffset>
              </wp:positionH>
              <wp:positionV relativeFrom="page">
                <wp:posOffset>461010</wp:posOffset>
              </wp:positionV>
              <wp:extent cx="1209675" cy="295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F603" w14:textId="77777777" w:rsidR="007431E4" w:rsidRDefault="007431E4" w:rsidP="007431E4">
                          <w:pPr>
                            <w:spacing w:line="203" w:lineRule="exact"/>
                            <w:ind w:left="885"/>
                            <w:rPr>
                              <w:rFonts w:ascii="Calibri"/>
                              <w:sz w:val="18"/>
                            </w:rPr>
                          </w:pPr>
                          <w:r>
                            <w:rPr>
                              <w:rFonts w:ascii="Calibri"/>
                              <w:sz w:val="18"/>
                            </w:rPr>
                            <w:t>Rivistatema.it</w:t>
                          </w:r>
                        </w:p>
                        <w:p w14:paraId="7E78C0E1" w14:textId="77777777" w:rsidR="007431E4" w:rsidRDefault="007431E4" w:rsidP="007431E4">
                          <w:pPr>
                            <w:spacing w:before="25"/>
                            <w:ind w:left="20"/>
                            <w:rPr>
                              <w:rFonts w:ascii="Calibri"/>
                              <w:sz w:val="18"/>
                            </w:rPr>
                          </w:pPr>
                          <w:r>
                            <w:rPr>
                              <w:rFonts w:ascii="Calibri"/>
                              <w:sz w:val="18"/>
                            </w:rPr>
                            <w:t>ISSN 2421-4574</w:t>
                          </w:r>
                          <w:r>
                            <w:rPr>
                              <w:rFonts w:ascii="Calibri"/>
                              <w:spacing w:val="-14"/>
                              <w:sz w:val="18"/>
                            </w:rPr>
                            <w:t xml:space="preserve"> </w:t>
                          </w:r>
                          <w:r>
                            <w:rPr>
                              <w:rFonts w:ascii="Calibri"/>
                              <w:sz w:val="18"/>
                            </w:rPr>
                            <w:t>(ONLINE)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6F1D" id="Text Box 3" o:spid="_x0000_s1027" type="#_x0000_t202" style="position:absolute;margin-left:444.2pt;margin-top:36.3pt;width:95.2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" filled="f" stroked="f">
              <v:textbox inset="0,0,0,0">
                <w:txbxContent>
                  <w:p w14:paraId="73E6F603" w14:textId="77777777" w:rsidR="007431E4" w:rsidRDefault="007431E4" w:rsidP="007431E4">
                    <w:pPr>
                      <w:spacing w:line="203" w:lineRule="exact"/>
                      <w:ind w:left="885"/>
                      <w:rPr>
                        <w:rFonts w:ascii="Calibri"/>
                        <w:sz w:val="18"/>
                      </w:rPr>
                    </w:pPr>
                    <w:r>
                      <w:rPr>
                        <w:rFonts w:ascii="Calibri"/>
                        <w:sz w:val="18"/>
                      </w:rPr>
                      <w:t>Rivistatema.it</w:t>
                    </w:r>
                  </w:p>
                  <w:p w14:paraId="7E78C0E1" w14:textId="77777777" w:rsidR="007431E4" w:rsidRDefault="007431E4" w:rsidP="007431E4">
                    <w:pPr>
                      <w:spacing w:before="25"/>
                      <w:ind w:left="20"/>
                      <w:rPr>
                        <w:rFonts w:ascii="Calibri"/>
                        <w:sz w:val="18"/>
                      </w:rPr>
                    </w:pPr>
                    <w:r>
                      <w:rPr>
                        <w:rFonts w:ascii="Calibri"/>
                        <w:sz w:val="18"/>
                      </w:rPr>
                      <w:t>ISSN 2421-4574</w:t>
                    </w:r>
                    <w:r>
                      <w:rPr>
                        <w:rFonts w:ascii="Calibri"/>
                        <w:spacing w:val="-14"/>
                        <w:sz w:val="18"/>
                      </w:rPr>
                      <w:t xml:space="preserve"> </w:t>
                    </w:r>
                    <w:r>
                      <w:rPr>
                        <w:rFonts w:ascii="Calibri"/>
                        <w:sz w:val="18"/>
                      </w:rPr>
                      <w:t>(ONLINE)</w:t>
                    </w:r>
                  </w:p>
                </w:txbxContent>
              </v:textbox>
              <w10:wrap anchorx="page" anchory="page"/>
            </v:shape>
          </w:pict>
        </mc:Fallback>
      </mc:AlternateContent>
    </w:r>
  </w:p>
  <w:p w14:paraId="3DE48DD0" w14:textId="461E99EA" w:rsidR="007431E4" w:rsidRPr="007431E4" w:rsidRDefault="000C03D3" w:rsidP="007431E4">
    <w:pPr>
      <w:pStyle w:val="Intestazione"/>
    </w:pPr>
    <w:r>
      <w:rPr>
        <w:noProof/>
      </w:rPr>
      <mc:AlternateContent>
        <mc:Choice Requires="wps">
          <w:drawing>
            <wp:anchor distT="0" distB="0" distL="114300" distR="114300" simplePos="0" relativeHeight="251662336" behindDoc="0" locked="0" layoutInCell="1" allowOverlap="1" wp14:anchorId="30F6FECD" wp14:editId="56383A3A">
              <wp:simplePos x="0" y="0"/>
              <wp:positionH relativeFrom="column">
                <wp:posOffset>-128905</wp:posOffset>
              </wp:positionH>
              <wp:positionV relativeFrom="paragraph">
                <wp:posOffset>121920</wp:posOffset>
              </wp:positionV>
              <wp:extent cx="630555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D2EA6" id="_x0000_t32" coordsize="21600,21600" o:spt="32" o:oned="t" path="m,l21600,21600e" filled="f">
              <v:path arrowok="t" fillok="f" o:connecttype="none"/>
              <o:lock v:ext="edit" shapetype="t"/>
            </v:shapetype>
            <v:shape id="AutoShape 4" o:spid="_x0000_s1026" type="#_x0000_t32" style="position:absolute;margin-left:-10.15pt;margin-top:9.6pt;width:4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8D8" w14:textId="77777777" w:rsidR="007431E4" w:rsidRDefault="007431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E5E"/>
    <w:multiLevelType w:val="hybridMultilevel"/>
    <w:tmpl w:val="B91C074E"/>
    <w:lvl w:ilvl="0" w:tplc="780CFAC8">
      <w:numFmt w:val="bullet"/>
      <w:lvlText w:val=""/>
      <w:lvlJc w:val="left"/>
      <w:pPr>
        <w:ind w:left="820" w:hanging="565"/>
      </w:pPr>
      <w:rPr>
        <w:rFonts w:ascii="Symbol" w:eastAsia="Symbol" w:hAnsi="Symbol" w:cs="Symbol" w:hint="default"/>
        <w:w w:val="100"/>
        <w:sz w:val="20"/>
        <w:szCs w:val="20"/>
        <w:lang w:val="en-US" w:eastAsia="en-US" w:bidi="ar-SA"/>
      </w:rPr>
    </w:lvl>
    <w:lvl w:ilvl="1" w:tplc="90E6633A">
      <w:numFmt w:val="bullet"/>
      <w:lvlText w:val="•"/>
      <w:lvlJc w:val="left"/>
      <w:pPr>
        <w:ind w:left="1738" w:hanging="565"/>
      </w:pPr>
      <w:rPr>
        <w:rFonts w:hint="default"/>
        <w:lang w:val="en-US" w:eastAsia="en-US" w:bidi="ar-SA"/>
      </w:rPr>
    </w:lvl>
    <w:lvl w:ilvl="2" w:tplc="31BEA7AE">
      <w:numFmt w:val="bullet"/>
      <w:lvlText w:val="•"/>
      <w:lvlJc w:val="left"/>
      <w:pPr>
        <w:ind w:left="2656" w:hanging="565"/>
      </w:pPr>
      <w:rPr>
        <w:rFonts w:hint="default"/>
        <w:lang w:val="en-US" w:eastAsia="en-US" w:bidi="ar-SA"/>
      </w:rPr>
    </w:lvl>
    <w:lvl w:ilvl="3" w:tplc="309EA688">
      <w:numFmt w:val="bullet"/>
      <w:lvlText w:val="•"/>
      <w:lvlJc w:val="left"/>
      <w:pPr>
        <w:ind w:left="3574" w:hanging="565"/>
      </w:pPr>
      <w:rPr>
        <w:rFonts w:hint="default"/>
        <w:lang w:val="en-US" w:eastAsia="en-US" w:bidi="ar-SA"/>
      </w:rPr>
    </w:lvl>
    <w:lvl w:ilvl="4" w:tplc="184ECBD6">
      <w:numFmt w:val="bullet"/>
      <w:lvlText w:val="•"/>
      <w:lvlJc w:val="left"/>
      <w:pPr>
        <w:ind w:left="4492" w:hanging="565"/>
      </w:pPr>
      <w:rPr>
        <w:rFonts w:hint="default"/>
        <w:lang w:val="en-US" w:eastAsia="en-US" w:bidi="ar-SA"/>
      </w:rPr>
    </w:lvl>
    <w:lvl w:ilvl="5" w:tplc="908AA7CE">
      <w:numFmt w:val="bullet"/>
      <w:lvlText w:val="•"/>
      <w:lvlJc w:val="left"/>
      <w:pPr>
        <w:ind w:left="5410" w:hanging="565"/>
      </w:pPr>
      <w:rPr>
        <w:rFonts w:hint="default"/>
        <w:lang w:val="en-US" w:eastAsia="en-US" w:bidi="ar-SA"/>
      </w:rPr>
    </w:lvl>
    <w:lvl w:ilvl="6" w:tplc="F736665C">
      <w:numFmt w:val="bullet"/>
      <w:lvlText w:val="•"/>
      <w:lvlJc w:val="left"/>
      <w:pPr>
        <w:ind w:left="6328" w:hanging="565"/>
      </w:pPr>
      <w:rPr>
        <w:rFonts w:hint="default"/>
        <w:lang w:val="en-US" w:eastAsia="en-US" w:bidi="ar-SA"/>
      </w:rPr>
    </w:lvl>
    <w:lvl w:ilvl="7" w:tplc="6AB063CA">
      <w:numFmt w:val="bullet"/>
      <w:lvlText w:val="•"/>
      <w:lvlJc w:val="left"/>
      <w:pPr>
        <w:ind w:left="7246" w:hanging="565"/>
      </w:pPr>
      <w:rPr>
        <w:rFonts w:hint="default"/>
        <w:lang w:val="en-US" w:eastAsia="en-US" w:bidi="ar-SA"/>
      </w:rPr>
    </w:lvl>
    <w:lvl w:ilvl="8" w:tplc="CBD2F1EA">
      <w:numFmt w:val="bullet"/>
      <w:lvlText w:val="•"/>
      <w:lvlJc w:val="left"/>
      <w:pPr>
        <w:ind w:left="8164" w:hanging="565"/>
      </w:pPr>
      <w:rPr>
        <w:rFonts w:hint="default"/>
        <w:lang w:val="en-US" w:eastAsia="en-US" w:bidi="ar-SA"/>
      </w:rPr>
    </w:lvl>
  </w:abstractNum>
  <w:abstractNum w:abstractNumId="1" w15:restartNumberingAfterBreak="0">
    <w:nsid w:val="1198297D"/>
    <w:multiLevelType w:val="hybridMultilevel"/>
    <w:tmpl w:val="A0B6D8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127A7520"/>
    <w:multiLevelType w:val="hybridMultilevel"/>
    <w:tmpl w:val="18C22F70"/>
    <w:lvl w:ilvl="0" w:tplc="04100001">
      <w:start w:val="1"/>
      <w:numFmt w:val="bullet"/>
      <w:lvlText w:val=""/>
      <w:lvlJc w:val="left"/>
      <w:pPr>
        <w:ind w:left="867" w:hanging="360"/>
      </w:pPr>
      <w:rPr>
        <w:rFonts w:ascii="Symbol" w:hAnsi="Symbol"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3" w15:restartNumberingAfterBreak="0">
    <w:nsid w:val="1DE80317"/>
    <w:multiLevelType w:val="hybridMultilevel"/>
    <w:tmpl w:val="F280B8E4"/>
    <w:lvl w:ilvl="0" w:tplc="9014BDDA">
      <w:start w:val="1"/>
      <w:numFmt w:val="decimal"/>
      <w:lvlText w:val="%1."/>
      <w:lvlJc w:val="left"/>
      <w:pPr>
        <w:ind w:left="255" w:hanging="225"/>
        <w:jc w:val="left"/>
      </w:pPr>
      <w:rPr>
        <w:rFonts w:ascii="Times New Roman" w:eastAsia="Times New Roman" w:hAnsi="Times New Roman" w:cs="Times New Roman" w:hint="default"/>
        <w:w w:val="100"/>
        <w:sz w:val="20"/>
        <w:szCs w:val="20"/>
        <w:lang w:val="en-US" w:eastAsia="en-US" w:bidi="ar-SA"/>
      </w:rPr>
    </w:lvl>
    <w:lvl w:ilvl="1" w:tplc="D696D87E">
      <w:numFmt w:val="bullet"/>
      <w:lvlText w:val="•"/>
      <w:lvlJc w:val="left"/>
      <w:pPr>
        <w:ind w:left="1234" w:hanging="225"/>
      </w:pPr>
      <w:rPr>
        <w:rFonts w:hint="default"/>
        <w:lang w:val="en-US" w:eastAsia="en-US" w:bidi="ar-SA"/>
      </w:rPr>
    </w:lvl>
    <w:lvl w:ilvl="2" w:tplc="F2FC74C6">
      <w:numFmt w:val="bullet"/>
      <w:lvlText w:val="•"/>
      <w:lvlJc w:val="left"/>
      <w:pPr>
        <w:ind w:left="2208" w:hanging="225"/>
      </w:pPr>
      <w:rPr>
        <w:rFonts w:hint="default"/>
        <w:lang w:val="en-US" w:eastAsia="en-US" w:bidi="ar-SA"/>
      </w:rPr>
    </w:lvl>
    <w:lvl w:ilvl="3" w:tplc="48EABD52">
      <w:numFmt w:val="bullet"/>
      <w:lvlText w:val="•"/>
      <w:lvlJc w:val="left"/>
      <w:pPr>
        <w:ind w:left="3182" w:hanging="225"/>
      </w:pPr>
      <w:rPr>
        <w:rFonts w:hint="default"/>
        <w:lang w:val="en-US" w:eastAsia="en-US" w:bidi="ar-SA"/>
      </w:rPr>
    </w:lvl>
    <w:lvl w:ilvl="4" w:tplc="7DDA8E60">
      <w:numFmt w:val="bullet"/>
      <w:lvlText w:val="•"/>
      <w:lvlJc w:val="left"/>
      <w:pPr>
        <w:ind w:left="4156" w:hanging="225"/>
      </w:pPr>
      <w:rPr>
        <w:rFonts w:hint="default"/>
        <w:lang w:val="en-US" w:eastAsia="en-US" w:bidi="ar-SA"/>
      </w:rPr>
    </w:lvl>
    <w:lvl w:ilvl="5" w:tplc="85D6F5B6">
      <w:numFmt w:val="bullet"/>
      <w:lvlText w:val="•"/>
      <w:lvlJc w:val="left"/>
      <w:pPr>
        <w:ind w:left="5130" w:hanging="225"/>
      </w:pPr>
      <w:rPr>
        <w:rFonts w:hint="default"/>
        <w:lang w:val="en-US" w:eastAsia="en-US" w:bidi="ar-SA"/>
      </w:rPr>
    </w:lvl>
    <w:lvl w:ilvl="6" w:tplc="0F92D9DC">
      <w:numFmt w:val="bullet"/>
      <w:lvlText w:val="•"/>
      <w:lvlJc w:val="left"/>
      <w:pPr>
        <w:ind w:left="6104" w:hanging="225"/>
      </w:pPr>
      <w:rPr>
        <w:rFonts w:hint="default"/>
        <w:lang w:val="en-US" w:eastAsia="en-US" w:bidi="ar-SA"/>
      </w:rPr>
    </w:lvl>
    <w:lvl w:ilvl="7" w:tplc="760E8AB2">
      <w:numFmt w:val="bullet"/>
      <w:lvlText w:val="•"/>
      <w:lvlJc w:val="left"/>
      <w:pPr>
        <w:ind w:left="7078" w:hanging="225"/>
      </w:pPr>
      <w:rPr>
        <w:rFonts w:hint="default"/>
        <w:lang w:val="en-US" w:eastAsia="en-US" w:bidi="ar-SA"/>
      </w:rPr>
    </w:lvl>
    <w:lvl w:ilvl="8" w:tplc="4462D2C2">
      <w:numFmt w:val="bullet"/>
      <w:lvlText w:val="•"/>
      <w:lvlJc w:val="left"/>
      <w:pPr>
        <w:ind w:left="8052" w:hanging="225"/>
      </w:pPr>
      <w:rPr>
        <w:rFonts w:hint="default"/>
        <w:lang w:val="en-US" w:eastAsia="en-US" w:bidi="ar-SA"/>
      </w:rPr>
    </w:lvl>
  </w:abstractNum>
  <w:abstractNum w:abstractNumId="4" w15:restartNumberingAfterBreak="0">
    <w:nsid w:val="21C12FBC"/>
    <w:multiLevelType w:val="hybridMultilevel"/>
    <w:tmpl w:val="07A8141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2B104E50"/>
    <w:multiLevelType w:val="multilevel"/>
    <w:tmpl w:val="34B6BADC"/>
    <w:lvl w:ilvl="0">
      <w:start w:val="1"/>
      <w:numFmt w:val="decimal"/>
      <w:lvlText w:val="%1."/>
      <w:lvlJc w:val="left"/>
      <w:pPr>
        <w:ind w:left="367" w:hanging="220"/>
        <w:jc w:val="left"/>
      </w:pPr>
      <w:rPr>
        <w:rFonts w:ascii="Times New Roman" w:eastAsia="Calibri" w:hAnsi="Times New Roman" w:cs="Times New Roman" w:hint="default"/>
        <w:b/>
        <w:bCs/>
        <w:spacing w:val="-1"/>
        <w:w w:val="100"/>
        <w:sz w:val="24"/>
        <w:szCs w:val="24"/>
      </w:rPr>
    </w:lvl>
    <w:lvl w:ilvl="1">
      <w:start w:val="1"/>
      <w:numFmt w:val="decimal"/>
      <w:lvlText w:val="%1.%2"/>
      <w:lvlJc w:val="left"/>
      <w:pPr>
        <w:ind w:left="475" w:hanging="329"/>
        <w:jc w:val="left"/>
      </w:pPr>
      <w:rPr>
        <w:rFonts w:ascii="Times New Roman" w:eastAsia="Calibri" w:hAnsi="Times New Roman" w:cs="Times New Roman" w:hint="default"/>
        <w:i/>
        <w:spacing w:val="-1"/>
        <w:w w:val="100"/>
        <w:sz w:val="22"/>
        <w:szCs w:val="22"/>
      </w:rPr>
    </w:lvl>
    <w:lvl w:ilvl="2">
      <w:start w:val="1"/>
      <w:numFmt w:val="decimal"/>
      <w:lvlText w:val="%1.%2.%3"/>
      <w:lvlJc w:val="left"/>
      <w:pPr>
        <w:ind w:left="147" w:hanging="496"/>
        <w:jc w:val="left"/>
      </w:pPr>
      <w:rPr>
        <w:rFonts w:ascii="Times New Roman" w:eastAsia="Calibri" w:hAnsi="Times New Roman" w:cs="Times New Roman" w:hint="default"/>
        <w:i/>
        <w:spacing w:val="-1"/>
        <w:w w:val="100"/>
        <w:sz w:val="20"/>
        <w:szCs w:val="20"/>
      </w:rPr>
    </w:lvl>
    <w:lvl w:ilvl="3">
      <w:numFmt w:val="bullet"/>
      <w:lvlText w:val="•"/>
      <w:lvlJc w:val="left"/>
      <w:pPr>
        <w:ind w:left="1717" w:hanging="496"/>
      </w:pPr>
      <w:rPr>
        <w:rFonts w:hint="default"/>
      </w:rPr>
    </w:lvl>
    <w:lvl w:ilvl="4">
      <w:numFmt w:val="bullet"/>
      <w:lvlText w:val="•"/>
      <w:lvlJc w:val="left"/>
      <w:pPr>
        <w:ind w:left="2955" w:hanging="496"/>
      </w:pPr>
      <w:rPr>
        <w:rFonts w:hint="default"/>
      </w:rPr>
    </w:lvl>
    <w:lvl w:ilvl="5">
      <w:numFmt w:val="bullet"/>
      <w:lvlText w:val="•"/>
      <w:lvlJc w:val="left"/>
      <w:pPr>
        <w:ind w:left="4192" w:hanging="496"/>
      </w:pPr>
      <w:rPr>
        <w:rFonts w:hint="default"/>
      </w:rPr>
    </w:lvl>
    <w:lvl w:ilvl="6">
      <w:numFmt w:val="bullet"/>
      <w:lvlText w:val="•"/>
      <w:lvlJc w:val="left"/>
      <w:pPr>
        <w:ind w:left="5430" w:hanging="496"/>
      </w:pPr>
      <w:rPr>
        <w:rFonts w:hint="default"/>
      </w:rPr>
    </w:lvl>
    <w:lvl w:ilvl="7">
      <w:numFmt w:val="bullet"/>
      <w:lvlText w:val="•"/>
      <w:lvlJc w:val="left"/>
      <w:pPr>
        <w:ind w:left="6667" w:hanging="496"/>
      </w:pPr>
      <w:rPr>
        <w:rFonts w:hint="default"/>
      </w:rPr>
    </w:lvl>
    <w:lvl w:ilvl="8">
      <w:numFmt w:val="bullet"/>
      <w:lvlText w:val="•"/>
      <w:lvlJc w:val="left"/>
      <w:pPr>
        <w:ind w:left="7905" w:hanging="496"/>
      </w:pPr>
      <w:rPr>
        <w:rFonts w:hint="default"/>
      </w:rPr>
    </w:lvl>
  </w:abstractNum>
  <w:abstractNum w:abstractNumId="6" w15:restartNumberingAfterBreak="0">
    <w:nsid w:val="2B800D1B"/>
    <w:multiLevelType w:val="hybridMultilevel"/>
    <w:tmpl w:val="E0049124"/>
    <w:lvl w:ilvl="0" w:tplc="9708B1D8">
      <w:start w:val="1"/>
      <w:numFmt w:val="decimal"/>
      <w:lvlText w:val="[%1]"/>
      <w:lvlJc w:val="left"/>
      <w:pPr>
        <w:ind w:left="431" w:hanging="284"/>
        <w:jc w:val="left"/>
      </w:pPr>
      <w:rPr>
        <w:rFonts w:ascii="Times New Roman" w:eastAsia="Times New Roman" w:hAnsi="Times New Roman" w:cs="Times New Roman" w:hint="default"/>
        <w:spacing w:val="-2"/>
        <w:w w:val="101"/>
        <w:sz w:val="18"/>
        <w:szCs w:val="18"/>
      </w:rPr>
    </w:lvl>
    <w:lvl w:ilvl="1" w:tplc="3B6C1D18">
      <w:numFmt w:val="bullet"/>
      <w:lvlText w:val="•"/>
      <w:lvlJc w:val="left"/>
      <w:pPr>
        <w:ind w:left="1434" w:hanging="284"/>
      </w:pPr>
      <w:rPr>
        <w:rFonts w:hint="default"/>
      </w:rPr>
    </w:lvl>
    <w:lvl w:ilvl="2" w:tplc="8250D3C4">
      <w:numFmt w:val="bullet"/>
      <w:lvlText w:val="•"/>
      <w:lvlJc w:val="left"/>
      <w:pPr>
        <w:ind w:left="2428" w:hanging="284"/>
      </w:pPr>
      <w:rPr>
        <w:rFonts w:hint="default"/>
      </w:rPr>
    </w:lvl>
    <w:lvl w:ilvl="3" w:tplc="B84A6E08">
      <w:numFmt w:val="bullet"/>
      <w:lvlText w:val="•"/>
      <w:lvlJc w:val="left"/>
      <w:pPr>
        <w:ind w:left="3422" w:hanging="284"/>
      </w:pPr>
      <w:rPr>
        <w:rFonts w:hint="default"/>
      </w:rPr>
    </w:lvl>
    <w:lvl w:ilvl="4" w:tplc="B9101666">
      <w:numFmt w:val="bullet"/>
      <w:lvlText w:val="•"/>
      <w:lvlJc w:val="left"/>
      <w:pPr>
        <w:ind w:left="4416" w:hanging="284"/>
      </w:pPr>
      <w:rPr>
        <w:rFonts w:hint="default"/>
      </w:rPr>
    </w:lvl>
    <w:lvl w:ilvl="5" w:tplc="CA00E556">
      <w:numFmt w:val="bullet"/>
      <w:lvlText w:val="•"/>
      <w:lvlJc w:val="left"/>
      <w:pPr>
        <w:ind w:left="5410" w:hanging="284"/>
      </w:pPr>
      <w:rPr>
        <w:rFonts w:hint="default"/>
      </w:rPr>
    </w:lvl>
    <w:lvl w:ilvl="6" w:tplc="A91E7376">
      <w:numFmt w:val="bullet"/>
      <w:lvlText w:val="•"/>
      <w:lvlJc w:val="left"/>
      <w:pPr>
        <w:ind w:left="6404" w:hanging="284"/>
      </w:pPr>
      <w:rPr>
        <w:rFonts w:hint="default"/>
      </w:rPr>
    </w:lvl>
    <w:lvl w:ilvl="7" w:tplc="D644AE0A">
      <w:numFmt w:val="bullet"/>
      <w:lvlText w:val="•"/>
      <w:lvlJc w:val="left"/>
      <w:pPr>
        <w:ind w:left="7398" w:hanging="284"/>
      </w:pPr>
      <w:rPr>
        <w:rFonts w:hint="default"/>
      </w:rPr>
    </w:lvl>
    <w:lvl w:ilvl="8" w:tplc="410AA7EA">
      <w:numFmt w:val="bullet"/>
      <w:lvlText w:val="•"/>
      <w:lvlJc w:val="left"/>
      <w:pPr>
        <w:ind w:left="8392" w:hanging="284"/>
      </w:pPr>
      <w:rPr>
        <w:rFonts w:hint="default"/>
      </w:rPr>
    </w:lvl>
  </w:abstractNum>
  <w:abstractNum w:abstractNumId="7" w15:restartNumberingAfterBreak="0">
    <w:nsid w:val="35995A52"/>
    <w:multiLevelType w:val="hybridMultilevel"/>
    <w:tmpl w:val="9300CD8C"/>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8" w15:restartNumberingAfterBreak="0">
    <w:nsid w:val="426A2656"/>
    <w:multiLevelType w:val="hybridMultilevel"/>
    <w:tmpl w:val="FA9CE492"/>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9" w15:restartNumberingAfterBreak="0">
    <w:nsid w:val="428C2A57"/>
    <w:multiLevelType w:val="hybridMultilevel"/>
    <w:tmpl w:val="16CAC176"/>
    <w:lvl w:ilvl="0" w:tplc="04100001">
      <w:start w:val="1"/>
      <w:numFmt w:val="bullet"/>
      <w:lvlText w:val=""/>
      <w:lvlJc w:val="left"/>
      <w:pPr>
        <w:ind w:left="1094" w:hanging="360"/>
      </w:pPr>
      <w:rPr>
        <w:rFonts w:ascii="Symbol" w:hAnsi="Symbol" w:hint="default"/>
      </w:rPr>
    </w:lvl>
    <w:lvl w:ilvl="1" w:tplc="04100003" w:tentative="1">
      <w:start w:val="1"/>
      <w:numFmt w:val="bullet"/>
      <w:lvlText w:val="o"/>
      <w:lvlJc w:val="left"/>
      <w:pPr>
        <w:ind w:left="1814" w:hanging="360"/>
      </w:pPr>
      <w:rPr>
        <w:rFonts w:ascii="Courier New" w:hAnsi="Courier New" w:cs="Courier New" w:hint="default"/>
      </w:rPr>
    </w:lvl>
    <w:lvl w:ilvl="2" w:tplc="04100005" w:tentative="1">
      <w:start w:val="1"/>
      <w:numFmt w:val="bullet"/>
      <w:lvlText w:val=""/>
      <w:lvlJc w:val="left"/>
      <w:pPr>
        <w:ind w:left="2534" w:hanging="360"/>
      </w:pPr>
      <w:rPr>
        <w:rFonts w:ascii="Wingdings" w:hAnsi="Wingdings" w:hint="default"/>
      </w:rPr>
    </w:lvl>
    <w:lvl w:ilvl="3" w:tplc="04100001" w:tentative="1">
      <w:start w:val="1"/>
      <w:numFmt w:val="bullet"/>
      <w:lvlText w:val=""/>
      <w:lvlJc w:val="left"/>
      <w:pPr>
        <w:ind w:left="3254" w:hanging="360"/>
      </w:pPr>
      <w:rPr>
        <w:rFonts w:ascii="Symbol" w:hAnsi="Symbol" w:hint="default"/>
      </w:rPr>
    </w:lvl>
    <w:lvl w:ilvl="4" w:tplc="04100003" w:tentative="1">
      <w:start w:val="1"/>
      <w:numFmt w:val="bullet"/>
      <w:lvlText w:val="o"/>
      <w:lvlJc w:val="left"/>
      <w:pPr>
        <w:ind w:left="3974" w:hanging="360"/>
      </w:pPr>
      <w:rPr>
        <w:rFonts w:ascii="Courier New" w:hAnsi="Courier New" w:cs="Courier New" w:hint="default"/>
      </w:rPr>
    </w:lvl>
    <w:lvl w:ilvl="5" w:tplc="04100005" w:tentative="1">
      <w:start w:val="1"/>
      <w:numFmt w:val="bullet"/>
      <w:lvlText w:val=""/>
      <w:lvlJc w:val="left"/>
      <w:pPr>
        <w:ind w:left="4694" w:hanging="360"/>
      </w:pPr>
      <w:rPr>
        <w:rFonts w:ascii="Wingdings" w:hAnsi="Wingdings" w:hint="default"/>
      </w:rPr>
    </w:lvl>
    <w:lvl w:ilvl="6" w:tplc="04100001" w:tentative="1">
      <w:start w:val="1"/>
      <w:numFmt w:val="bullet"/>
      <w:lvlText w:val=""/>
      <w:lvlJc w:val="left"/>
      <w:pPr>
        <w:ind w:left="5414" w:hanging="360"/>
      </w:pPr>
      <w:rPr>
        <w:rFonts w:ascii="Symbol" w:hAnsi="Symbol" w:hint="default"/>
      </w:rPr>
    </w:lvl>
    <w:lvl w:ilvl="7" w:tplc="04100003" w:tentative="1">
      <w:start w:val="1"/>
      <w:numFmt w:val="bullet"/>
      <w:lvlText w:val="o"/>
      <w:lvlJc w:val="left"/>
      <w:pPr>
        <w:ind w:left="6134" w:hanging="360"/>
      </w:pPr>
      <w:rPr>
        <w:rFonts w:ascii="Courier New" w:hAnsi="Courier New" w:cs="Courier New" w:hint="default"/>
      </w:rPr>
    </w:lvl>
    <w:lvl w:ilvl="8" w:tplc="04100005" w:tentative="1">
      <w:start w:val="1"/>
      <w:numFmt w:val="bullet"/>
      <w:lvlText w:val=""/>
      <w:lvlJc w:val="left"/>
      <w:pPr>
        <w:ind w:left="6854" w:hanging="360"/>
      </w:pPr>
      <w:rPr>
        <w:rFonts w:ascii="Wingdings" w:hAnsi="Wingdings" w:hint="default"/>
      </w:rPr>
    </w:lvl>
  </w:abstractNum>
  <w:abstractNum w:abstractNumId="10" w15:restartNumberingAfterBreak="0">
    <w:nsid w:val="4E5423A4"/>
    <w:multiLevelType w:val="hybridMultilevel"/>
    <w:tmpl w:val="F02A2898"/>
    <w:lvl w:ilvl="0" w:tplc="04100001">
      <w:start w:val="1"/>
      <w:numFmt w:val="bullet"/>
      <w:lvlText w:val=""/>
      <w:lvlJc w:val="left"/>
      <w:pPr>
        <w:ind w:left="1094" w:hanging="360"/>
      </w:pPr>
      <w:rPr>
        <w:rFonts w:ascii="Symbol" w:hAnsi="Symbol" w:hint="default"/>
      </w:rPr>
    </w:lvl>
    <w:lvl w:ilvl="1" w:tplc="04100003" w:tentative="1">
      <w:start w:val="1"/>
      <w:numFmt w:val="bullet"/>
      <w:lvlText w:val="o"/>
      <w:lvlJc w:val="left"/>
      <w:pPr>
        <w:ind w:left="1814" w:hanging="360"/>
      </w:pPr>
      <w:rPr>
        <w:rFonts w:ascii="Courier New" w:hAnsi="Courier New" w:cs="Courier New" w:hint="default"/>
      </w:rPr>
    </w:lvl>
    <w:lvl w:ilvl="2" w:tplc="04100005" w:tentative="1">
      <w:start w:val="1"/>
      <w:numFmt w:val="bullet"/>
      <w:lvlText w:val=""/>
      <w:lvlJc w:val="left"/>
      <w:pPr>
        <w:ind w:left="2534" w:hanging="360"/>
      </w:pPr>
      <w:rPr>
        <w:rFonts w:ascii="Wingdings" w:hAnsi="Wingdings" w:hint="default"/>
      </w:rPr>
    </w:lvl>
    <w:lvl w:ilvl="3" w:tplc="04100001" w:tentative="1">
      <w:start w:val="1"/>
      <w:numFmt w:val="bullet"/>
      <w:lvlText w:val=""/>
      <w:lvlJc w:val="left"/>
      <w:pPr>
        <w:ind w:left="3254" w:hanging="360"/>
      </w:pPr>
      <w:rPr>
        <w:rFonts w:ascii="Symbol" w:hAnsi="Symbol" w:hint="default"/>
      </w:rPr>
    </w:lvl>
    <w:lvl w:ilvl="4" w:tplc="04100003" w:tentative="1">
      <w:start w:val="1"/>
      <w:numFmt w:val="bullet"/>
      <w:lvlText w:val="o"/>
      <w:lvlJc w:val="left"/>
      <w:pPr>
        <w:ind w:left="3974" w:hanging="360"/>
      </w:pPr>
      <w:rPr>
        <w:rFonts w:ascii="Courier New" w:hAnsi="Courier New" w:cs="Courier New" w:hint="default"/>
      </w:rPr>
    </w:lvl>
    <w:lvl w:ilvl="5" w:tplc="04100005" w:tentative="1">
      <w:start w:val="1"/>
      <w:numFmt w:val="bullet"/>
      <w:lvlText w:val=""/>
      <w:lvlJc w:val="left"/>
      <w:pPr>
        <w:ind w:left="4694" w:hanging="360"/>
      </w:pPr>
      <w:rPr>
        <w:rFonts w:ascii="Wingdings" w:hAnsi="Wingdings" w:hint="default"/>
      </w:rPr>
    </w:lvl>
    <w:lvl w:ilvl="6" w:tplc="04100001" w:tentative="1">
      <w:start w:val="1"/>
      <w:numFmt w:val="bullet"/>
      <w:lvlText w:val=""/>
      <w:lvlJc w:val="left"/>
      <w:pPr>
        <w:ind w:left="5414" w:hanging="360"/>
      </w:pPr>
      <w:rPr>
        <w:rFonts w:ascii="Symbol" w:hAnsi="Symbol" w:hint="default"/>
      </w:rPr>
    </w:lvl>
    <w:lvl w:ilvl="7" w:tplc="04100003" w:tentative="1">
      <w:start w:val="1"/>
      <w:numFmt w:val="bullet"/>
      <w:lvlText w:val="o"/>
      <w:lvlJc w:val="left"/>
      <w:pPr>
        <w:ind w:left="6134" w:hanging="360"/>
      </w:pPr>
      <w:rPr>
        <w:rFonts w:ascii="Courier New" w:hAnsi="Courier New" w:cs="Courier New" w:hint="default"/>
      </w:rPr>
    </w:lvl>
    <w:lvl w:ilvl="8" w:tplc="04100005" w:tentative="1">
      <w:start w:val="1"/>
      <w:numFmt w:val="bullet"/>
      <w:lvlText w:val=""/>
      <w:lvlJc w:val="left"/>
      <w:pPr>
        <w:ind w:left="6854" w:hanging="360"/>
      </w:pPr>
      <w:rPr>
        <w:rFonts w:ascii="Wingdings" w:hAnsi="Wingdings" w:hint="default"/>
      </w:rPr>
    </w:lvl>
  </w:abstractNum>
  <w:abstractNum w:abstractNumId="11" w15:restartNumberingAfterBreak="0">
    <w:nsid w:val="5401614D"/>
    <w:multiLevelType w:val="hybridMultilevel"/>
    <w:tmpl w:val="2B5CE430"/>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2" w15:restartNumberingAfterBreak="0">
    <w:nsid w:val="62D3119A"/>
    <w:multiLevelType w:val="hybridMultilevel"/>
    <w:tmpl w:val="F120F4D0"/>
    <w:lvl w:ilvl="0" w:tplc="04100001">
      <w:start w:val="1"/>
      <w:numFmt w:val="bullet"/>
      <w:lvlText w:val=""/>
      <w:lvlJc w:val="left"/>
      <w:pPr>
        <w:ind w:left="1094" w:hanging="360"/>
      </w:pPr>
      <w:rPr>
        <w:rFonts w:ascii="Symbol" w:hAnsi="Symbol" w:hint="default"/>
      </w:rPr>
    </w:lvl>
    <w:lvl w:ilvl="1" w:tplc="04100003" w:tentative="1">
      <w:start w:val="1"/>
      <w:numFmt w:val="bullet"/>
      <w:lvlText w:val="o"/>
      <w:lvlJc w:val="left"/>
      <w:pPr>
        <w:ind w:left="1814" w:hanging="360"/>
      </w:pPr>
      <w:rPr>
        <w:rFonts w:ascii="Courier New" w:hAnsi="Courier New" w:cs="Courier New" w:hint="default"/>
      </w:rPr>
    </w:lvl>
    <w:lvl w:ilvl="2" w:tplc="04100005" w:tentative="1">
      <w:start w:val="1"/>
      <w:numFmt w:val="bullet"/>
      <w:lvlText w:val=""/>
      <w:lvlJc w:val="left"/>
      <w:pPr>
        <w:ind w:left="2534" w:hanging="360"/>
      </w:pPr>
      <w:rPr>
        <w:rFonts w:ascii="Wingdings" w:hAnsi="Wingdings" w:hint="default"/>
      </w:rPr>
    </w:lvl>
    <w:lvl w:ilvl="3" w:tplc="04100001" w:tentative="1">
      <w:start w:val="1"/>
      <w:numFmt w:val="bullet"/>
      <w:lvlText w:val=""/>
      <w:lvlJc w:val="left"/>
      <w:pPr>
        <w:ind w:left="3254" w:hanging="360"/>
      </w:pPr>
      <w:rPr>
        <w:rFonts w:ascii="Symbol" w:hAnsi="Symbol" w:hint="default"/>
      </w:rPr>
    </w:lvl>
    <w:lvl w:ilvl="4" w:tplc="04100003" w:tentative="1">
      <w:start w:val="1"/>
      <w:numFmt w:val="bullet"/>
      <w:lvlText w:val="o"/>
      <w:lvlJc w:val="left"/>
      <w:pPr>
        <w:ind w:left="3974" w:hanging="360"/>
      </w:pPr>
      <w:rPr>
        <w:rFonts w:ascii="Courier New" w:hAnsi="Courier New" w:cs="Courier New" w:hint="default"/>
      </w:rPr>
    </w:lvl>
    <w:lvl w:ilvl="5" w:tplc="04100005" w:tentative="1">
      <w:start w:val="1"/>
      <w:numFmt w:val="bullet"/>
      <w:lvlText w:val=""/>
      <w:lvlJc w:val="left"/>
      <w:pPr>
        <w:ind w:left="4694" w:hanging="360"/>
      </w:pPr>
      <w:rPr>
        <w:rFonts w:ascii="Wingdings" w:hAnsi="Wingdings" w:hint="default"/>
      </w:rPr>
    </w:lvl>
    <w:lvl w:ilvl="6" w:tplc="04100001" w:tentative="1">
      <w:start w:val="1"/>
      <w:numFmt w:val="bullet"/>
      <w:lvlText w:val=""/>
      <w:lvlJc w:val="left"/>
      <w:pPr>
        <w:ind w:left="5414" w:hanging="360"/>
      </w:pPr>
      <w:rPr>
        <w:rFonts w:ascii="Symbol" w:hAnsi="Symbol" w:hint="default"/>
      </w:rPr>
    </w:lvl>
    <w:lvl w:ilvl="7" w:tplc="04100003" w:tentative="1">
      <w:start w:val="1"/>
      <w:numFmt w:val="bullet"/>
      <w:lvlText w:val="o"/>
      <w:lvlJc w:val="left"/>
      <w:pPr>
        <w:ind w:left="6134" w:hanging="360"/>
      </w:pPr>
      <w:rPr>
        <w:rFonts w:ascii="Courier New" w:hAnsi="Courier New" w:cs="Courier New" w:hint="default"/>
      </w:rPr>
    </w:lvl>
    <w:lvl w:ilvl="8" w:tplc="04100005" w:tentative="1">
      <w:start w:val="1"/>
      <w:numFmt w:val="bullet"/>
      <w:lvlText w:val=""/>
      <w:lvlJc w:val="left"/>
      <w:pPr>
        <w:ind w:left="6854" w:hanging="360"/>
      </w:pPr>
      <w:rPr>
        <w:rFonts w:ascii="Wingdings" w:hAnsi="Wingdings" w:hint="default"/>
      </w:rPr>
    </w:lvl>
  </w:abstractNum>
  <w:abstractNum w:abstractNumId="13" w15:restartNumberingAfterBreak="0">
    <w:nsid w:val="765611B3"/>
    <w:multiLevelType w:val="hybridMultilevel"/>
    <w:tmpl w:val="5562F4EE"/>
    <w:lvl w:ilvl="0" w:tplc="0C52FFE8">
      <w:numFmt w:val="bullet"/>
      <w:lvlText w:val=""/>
      <w:lvlJc w:val="left"/>
      <w:pPr>
        <w:ind w:left="820" w:hanging="720"/>
      </w:pPr>
      <w:rPr>
        <w:rFonts w:ascii="Symbol" w:eastAsia="Symbol" w:hAnsi="Symbol" w:cs="Symbol" w:hint="default"/>
        <w:w w:val="100"/>
        <w:sz w:val="20"/>
        <w:szCs w:val="20"/>
        <w:lang w:val="en-US" w:eastAsia="en-US" w:bidi="ar-SA"/>
      </w:rPr>
    </w:lvl>
    <w:lvl w:ilvl="1" w:tplc="319EE56A">
      <w:numFmt w:val="bullet"/>
      <w:lvlText w:val=""/>
      <w:lvlJc w:val="left"/>
      <w:pPr>
        <w:ind w:left="820" w:hanging="565"/>
      </w:pPr>
      <w:rPr>
        <w:rFonts w:hint="default"/>
        <w:w w:val="100"/>
        <w:lang w:val="en-US" w:eastAsia="en-US" w:bidi="ar-SA"/>
      </w:rPr>
    </w:lvl>
    <w:lvl w:ilvl="2" w:tplc="AA726ECC">
      <w:numFmt w:val="bullet"/>
      <w:lvlText w:val="•"/>
      <w:lvlJc w:val="left"/>
      <w:pPr>
        <w:ind w:left="2656" w:hanging="565"/>
      </w:pPr>
      <w:rPr>
        <w:rFonts w:hint="default"/>
        <w:lang w:val="en-US" w:eastAsia="en-US" w:bidi="ar-SA"/>
      </w:rPr>
    </w:lvl>
    <w:lvl w:ilvl="3" w:tplc="24DC787E">
      <w:numFmt w:val="bullet"/>
      <w:lvlText w:val="•"/>
      <w:lvlJc w:val="left"/>
      <w:pPr>
        <w:ind w:left="3574" w:hanging="565"/>
      </w:pPr>
      <w:rPr>
        <w:rFonts w:hint="default"/>
        <w:lang w:val="en-US" w:eastAsia="en-US" w:bidi="ar-SA"/>
      </w:rPr>
    </w:lvl>
    <w:lvl w:ilvl="4" w:tplc="E2821E86">
      <w:numFmt w:val="bullet"/>
      <w:lvlText w:val="•"/>
      <w:lvlJc w:val="left"/>
      <w:pPr>
        <w:ind w:left="4492" w:hanging="565"/>
      </w:pPr>
      <w:rPr>
        <w:rFonts w:hint="default"/>
        <w:lang w:val="en-US" w:eastAsia="en-US" w:bidi="ar-SA"/>
      </w:rPr>
    </w:lvl>
    <w:lvl w:ilvl="5" w:tplc="5296B27A">
      <w:numFmt w:val="bullet"/>
      <w:lvlText w:val="•"/>
      <w:lvlJc w:val="left"/>
      <w:pPr>
        <w:ind w:left="5410" w:hanging="565"/>
      </w:pPr>
      <w:rPr>
        <w:rFonts w:hint="default"/>
        <w:lang w:val="en-US" w:eastAsia="en-US" w:bidi="ar-SA"/>
      </w:rPr>
    </w:lvl>
    <w:lvl w:ilvl="6" w:tplc="997E0514">
      <w:numFmt w:val="bullet"/>
      <w:lvlText w:val="•"/>
      <w:lvlJc w:val="left"/>
      <w:pPr>
        <w:ind w:left="6328" w:hanging="565"/>
      </w:pPr>
      <w:rPr>
        <w:rFonts w:hint="default"/>
        <w:lang w:val="en-US" w:eastAsia="en-US" w:bidi="ar-SA"/>
      </w:rPr>
    </w:lvl>
    <w:lvl w:ilvl="7" w:tplc="3070BFAA">
      <w:numFmt w:val="bullet"/>
      <w:lvlText w:val="•"/>
      <w:lvlJc w:val="left"/>
      <w:pPr>
        <w:ind w:left="7246" w:hanging="565"/>
      </w:pPr>
      <w:rPr>
        <w:rFonts w:hint="default"/>
        <w:lang w:val="en-US" w:eastAsia="en-US" w:bidi="ar-SA"/>
      </w:rPr>
    </w:lvl>
    <w:lvl w:ilvl="8" w:tplc="77428078">
      <w:numFmt w:val="bullet"/>
      <w:lvlText w:val="•"/>
      <w:lvlJc w:val="left"/>
      <w:pPr>
        <w:ind w:left="8164" w:hanging="565"/>
      </w:pPr>
      <w:rPr>
        <w:rFonts w:hint="default"/>
        <w:lang w:val="en-US" w:eastAsia="en-US" w:bidi="ar-SA"/>
      </w:rPr>
    </w:lvl>
  </w:abstractNum>
  <w:num w:numId="1">
    <w:abstractNumId w:val="3"/>
  </w:num>
  <w:num w:numId="2">
    <w:abstractNumId w:val="13"/>
  </w:num>
  <w:num w:numId="3">
    <w:abstractNumId w:val="0"/>
  </w:num>
  <w:num w:numId="4">
    <w:abstractNumId w:val="6"/>
  </w:num>
  <w:num w:numId="5">
    <w:abstractNumId w:val="5"/>
  </w:num>
  <w:num w:numId="6">
    <w:abstractNumId w:val="7"/>
  </w:num>
  <w:num w:numId="7">
    <w:abstractNumId w:val="4"/>
  </w:num>
  <w:num w:numId="8">
    <w:abstractNumId w:val="1"/>
  </w:num>
  <w:num w:numId="9">
    <w:abstractNumId w:val="2"/>
  </w:num>
  <w:num w:numId="10">
    <w:abstractNumId w:val="10"/>
  </w:num>
  <w:num w:numId="11">
    <w:abstractNumId w:val="8"/>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zE3MDM3NDACYiUdpeDU4uLM/DyQAtNaAMUeRy4sAAAA"/>
  </w:docVars>
  <w:rsids>
    <w:rsidRoot w:val="00CE6B9F"/>
    <w:rsid w:val="00043059"/>
    <w:rsid w:val="00064D56"/>
    <w:rsid w:val="000C03D3"/>
    <w:rsid w:val="000F7851"/>
    <w:rsid w:val="00160BA7"/>
    <w:rsid w:val="001C1AB7"/>
    <w:rsid w:val="001F51E1"/>
    <w:rsid w:val="00242639"/>
    <w:rsid w:val="00254CD4"/>
    <w:rsid w:val="002943FA"/>
    <w:rsid w:val="002A37C6"/>
    <w:rsid w:val="0038694B"/>
    <w:rsid w:val="0041549B"/>
    <w:rsid w:val="0042765B"/>
    <w:rsid w:val="004D10C8"/>
    <w:rsid w:val="005038C7"/>
    <w:rsid w:val="00544281"/>
    <w:rsid w:val="00666560"/>
    <w:rsid w:val="006F5AC4"/>
    <w:rsid w:val="00714CAE"/>
    <w:rsid w:val="007431E4"/>
    <w:rsid w:val="007C43B2"/>
    <w:rsid w:val="00822FD6"/>
    <w:rsid w:val="00867413"/>
    <w:rsid w:val="00903CB4"/>
    <w:rsid w:val="009420DA"/>
    <w:rsid w:val="009D4B6B"/>
    <w:rsid w:val="009E2ECC"/>
    <w:rsid w:val="00A213A0"/>
    <w:rsid w:val="00AD2325"/>
    <w:rsid w:val="00B268C3"/>
    <w:rsid w:val="00CE6B9F"/>
    <w:rsid w:val="00D445AC"/>
    <w:rsid w:val="00DF1B1B"/>
    <w:rsid w:val="00E06C2D"/>
    <w:rsid w:val="00E8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D7A7F"/>
  <w15:docId w15:val="{82318E99-0461-4233-ADC4-AD054043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7C6"/>
    <w:rPr>
      <w:rFonts w:ascii="Times New Roman" w:eastAsia="Times New Roman" w:hAnsi="Times New Roman" w:cs="Times New Roman"/>
    </w:rPr>
  </w:style>
  <w:style w:type="paragraph" w:styleId="Titolo1">
    <w:name w:val="heading 1"/>
    <w:basedOn w:val="Normale"/>
    <w:uiPriority w:val="9"/>
    <w:qFormat/>
    <w:pPr>
      <w:ind w:left="255"/>
      <w:outlineLvl w:val="0"/>
    </w:pPr>
    <w:rPr>
      <w:b/>
      <w:bCs/>
      <w:sz w:val="40"/>
      <w:szCs w:val="40"/>
    </w:rPr>
  </w:style>
  <w:style w:type="paragraph" w:styleId="Titolo2">
    <w:name w:val="heading 2"/>
    <w:basedOn w:val="Normale"/>
    <w:uiPriority w:val="9"/>
    <w:unhideWhenUsed/>
    <w:qFormat/>
    <w:pPr>
      <w:spacing w:line="275" w:lineRule="exact"/>
      <w:ind w:left="255"/>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55"/>
    </w:pPr>
    <w:rPr>
      <w:sz w:val="24"/>
      <w:szCs w:val="24"/>
    </w:rPr>
  </w:style>
  <w:style w:type="paragraph" w:styleId="Titolo">
    <w:name w:val="Title"/>
    <w:basedOn w:val="Normale"/>
    <w:uiPriority w:val="10"/>
    <w:qFormat/>
    <w:pPr>
      <w:spacing w:before="79"/>
      <w:ind w:left="255"/>
    </w:pPr>
    <w:rPr>
      <w:b/>
      <w:bCs/>
      <w:sz w:val="48"/>
      <w:szCs w:val="48"/>
    </w:rPr>
  </w:style>
  <w:style w:type="paragraph" w:styleId="Paragrafoelenco">
    <w:name w:val="List Paragraph"/>
    <w:basedOn w:val="Normale"/>
    <w:uiPriority w:val="1"/>
    <w:qFormat/>
    <w:pPr>
      <w:ind w:left="820" w:hanging="56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22FD6"/>
    <w:pPr>
      <w:tabs>
        <w:tab w:val="center" w:pos="4819"/>
        <w:tab w:val="right" w:pos="9638"/>
      </w:tabs>
    </w:pPr>
  </w:style>
  <w:style w:type="character" w:customStyle="1" w:styleId="IntestazioneCarattere">
    <w:name w:val="Intestazione Carattere"/>
    <w:basedOn w:val="Carpredefinitoparagrafo"/>
    <w:link w:val="Intestazione"/>
    <w:uiPriority w:val="99"/>
    <w:rsid w:val="00822FD6"/>
    <w:rPr>
      <w:rFonts w:ascii="Times New Roman" w:eastAsia="Times New Roman" w:hAnsi="Times New Roman" w:cs="Times New Roman"/>
    </w:rPr>
  </w:style>
  <w:style w:type="paragraph" w:styleId="Pidipagina">
    <w:name w:val="footer"/>
    <w:basedOn w:val="Normale"/>
    <w:link w:val="PidipaginaCarattere"/>
    <w:uiPriority w:val="99"/>
    <w:unhideWhenUsed/>
    <w:rsid w:val="00822FD6"/>
    <w:pPr>
      <w:tabs>
        <w:tab w:val="center" w:pos="4819"/>
        <w:tab w:val="right" w:pos="9638"/>
      </w:tabs>
    </w:pPr>
  </w:style>
  <w:style w:type="character" w:customStyle="1" w:styleId="PidipaginaCarattere">
    <w:name w:val="Piè di pagina Carattere"/>
    <w:basedOn w:val="Carpredefinitoparagrafo"/>
    <w:link w:val="Pidipagina"/>
    <w:uiPriority w:val="99"/>
    <w:rsid w:val="00822FD6"/>
    <w:rPr>
      <w:rFonts w:ascii="Times New Roman" w:eastAsia="Times New Roman" w:hAnsi="Times New Roman" w:cs="Times New Roman"/>
    </w:rPr>
  </w:style>
  <w:style w:type="character" w:styleId="Collegamentoipertestuale">
    <w:name w:val="Hyperlink"/>
    <w:basedOn w:val="Carpredefinitoparagrafo"/>
    <w:uiPriority w:val="99"/>
    <w:unhideWhenUsed/>
    <w:rsid w:val="009420DA"/>
    <w:rPr>
      <w:color w:val="0000FF" w:themeColor="hyperlink"/>
      <w:u w:val="single"/>
    </w:rPr>
  </w:style>
  <w:style w:type="character" w:styleId="Menzionenonrisolta">
    <w:name w:val="Unresolved Mention"/>
    <w:basedOn w:val="Carpredefinitoparagrafo"/>
    <w:uiPriority w:val="99"/>
    <w:semiHidden/>
    <w:unhideWhenUsed/>
    <w:rsid w:val="009420DA"/>
    <w:rPr>
      <w:color w:val="605E5C"/>
      <w:shd w:val="clear" w:color="auto" w:fill="E1DFDD"/>
    </w:rPr>
  </w:style>
  <w:style w:type="character" w:styleId="Collegamentovisitato">
    <w:name w:val="FollowedHyperlink"/>
    <w:basedOn w:val="Carpredefinitoparagrafo"/>
    <w:uiPriority w:val="99"/>
    <w:semiHidden/>
    <w:unhideWhenUsed/>
    <w:rsid w:val="00666560"/>
    <w:rPr>
      <w:color w:val="800080" w:themeColor="followedHyperlink"/>
      <w:u w:val="single"/>
    </w:rPr>
  </w:style>
  <w:style w:type="character" w:styleId="Numeroriga">
    <w:name w:val="line number"/>
    <w:basedOn w:val="Carpredefinitoparagrafo"/>
    <w:uiPriority w:val="99"/>
    <w:semiHidden/>
    <w:unhideWhenUsed/>
    <w:rsid w:val="00064D56"/>
  </w:style>
  <w:style w:type="character" w:styleId="Rimandocommento">
    <w:name w:val="annotation reference"/>
    <w:basedOn w:val="Carpredefinitoparagrafo"/>
    <w:uiPriority w:val="99"/>
    <w:semiHidden/>
    <w:unhideWhenUsed/>
    <w:rsid w:val="00DF1B1B"/>
    <w:rPr>
      <w:sz w:val="16"/>
      <w:szCs w:val="16"/>
    </w:rPr>
  </w:style>
  <w:style w:type="paragraph" w:styleId="Testocommento">
    <w:name w:val="annotation text"/>
    <w:basedOn w:val="Normale"/>
    <w:link w:val="TestocommentoCarattere"/>
    <w:uiPriority w:val="99"/>
    <w:unhideWhenUsed/>
    <w:rsid w:val="00DF1B1B"/>
    <w:rPr>
      <w:sz w:val="20"/>
      <w:szCs w:val="20"/>
    </w:rPr>
  </w:style>
  <w:style w:type="character" w:customStyle="1" w:styleId="TestocommentoCarattere">
    <w:name w:val="Testo commento Carattere"/>
    <w:basedOn w:val="Carpredefinitoparagrafo"/>
    <w:link w:val="Testocommento"/>
    <w:uiPriority w:val="99"/>
    <w:rsid w:val="00DF1B1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DF1B1B"/>
    <w:rPr>
      <w:b/>
      <w:bCs/>
    </w:rPr>
  </w:style>
  <w:style w:type="character" w:customStyle="1" w:styleId="SoggettocommentoCarattere">
    <w:name w:val="Soggetto commento Carattere"/>
    <w:basedOn w:val="TestocommentoCarattere"/>
    <w:link w:val="Soggettocommento"/>
    <w:uiPriority w:val="99"/>
    <w:semiHidden/>
    <w:rsid w:val="00DF1B1B"/>
    <w:rPr>
      <w:rFonts w:ascii="Times New Roman" w:eastAsia="Times New Roman" w:hAnsi="Times New Roman" w:cs="Times New Roman"/>
      <w:b/>
      <w:bCs/>
      <w:sz w:val="20"/>
      <w:szCs w:val="20"/>
    </w:rPr>
  </w:style>
  <w:style w:type="paragraph" w:styleId="Revisione">
    <w:name w:val="Revision"/>
    <w:hidden/>
    <w:uiPriority w:val="99"/>
    <w:semiHidden/>
    <w:rsid w:val="00254CD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istatema.com/sito/wp-content/uploads/2022/03/TeMA_New-Template2022.docx" TargetMode="External"/><Relationship Id="rId13" Type="http://schemas.openxmlformats.org/officeDocument/2006/relationships/hyperlink" Target="https://casrai.org/cre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ivistatema.com/sito/wp-content/uploads/2020/06/TEMA-Classification-Matches-200615.pdf" TargetMode="External"/><Relationship Id="rId17" Type="http://schemas.openxmlformats.org/officeDocument/2006/relationships/hyperlink" Target="http://www.google.com/privacy_ad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eativecommons.org/licenses/by-nc-nd/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ma@artecwe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ma@artecweb.org" TargetMode="External"/><Relationship Id="rId23" Type="http://schemas.openxmlformats.org/officeDocument/2006/relationships/footer" Target="footer3.xml"/><Relationship Id="rId10" Type="http://schemas.openxmlformats.org/officeDocument/2006/relationships/hyperlink" Target="http://rivistatema.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ivistatema.com/sito/wp-content/uploads/2022/03/TeMA_Author-Agreement2022.docx" TargetMode="External"/><Relationship Id="rId14" Type="http://schemas.openxmlformats.org/officeDocument/2006/relationships/hyperlink" Target="https://doi.org/10.1016/j.proeng.2017.04.31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1187B5-90E2-4F25-AFED-10647461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2596</Words>
  <Characters>14802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Mazzoli</dc:creator>
  <cp:lastModifiedBy>Davide Prati</cp:lastModifiedBy>
  <cp:revision>8</cp:revision>
  <dcterms:created xsi:type="dcterms:W3CDTF">2022-02-22T10:39:00Z</dcterms:created>
  <dcterms:modified xsi:type="dcterms:W3CDTF">2022-04-04T07:18:00Z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vt:lpwstr>
  </property>
  <property fmtid="{D5CDD505-2E9C-101B-9397-08002B2CF9AE}" pid="4" name="LastSaved">
    <vt:filetime>2021-03-08T00:00:00Z</vt:filetime>
  </property>
</Properties>
</file>